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F28" w:rsidRDefault="00E00F28">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imes"/>
          <w:b/>
          <w:bCs/>
        </w:rPr>
      </w:pPr>
    </w:p>
    <w:p w:rsidR="00E00F28" w:rsidRDefault="00E00F28">
      <w:pPr>
        <w:pStyle w:val="CorpoAA"/>
        <w:jc w:val="center"/>
        <w:rPr>
          <w:rFonts w:ascii="Times"/>
          <w:b/>
          <w:bCs/>
          <w:sz w:val="24"/>
          <w:szCs w:val="24"/>
        </w:rPr>
      </w:pPr>
    </w:p>
    <w:p w:rsidR="00E00F28" w:rsidRDefault="00D237E8">
      <w:pPr>
        <w:pStyle w:val="CorpoA"/>
        <w:jc w:val="center"/>
        <w:rPr>
          <w:rFonts w:ascii="Times" w:eastAsia="Times" w:hAnsi="Times" w:cs="Times"/>
          <w:b/>
          <w:bCs/>
        </w:rPr>
      </w:pPr>
      <w:r>
        <w:rPr>
          <w:rFonts w:ascii="Times"/>
          <w:b/>
          <w:bCs/>
        </w:rPr>
        <w:t>Centro Studi e Archivio della Comunicazione</w:t>
      </w:r>
      <w:r>
        <w:rPr>
          <w:rFonts w:ascii="Times" w:eastAsia="Times" w:hAnsi="Times" w:cs="Times"/>
          <w:b/>
          <w:bCs/>
        </w:rPr>
        <w:br/>
      </w:r>
      <w:r>
        <w:rPr>
          <w:rFonts w:ascii="Times"/>
          <w:b/>
          <w:bCs/>
        </w:rPr>
        <w:t>dell</w:t>
      </w:r>
      <w:r>
        <w:rPr>
          <w:rFonts w:hAnsi="Times"/>
          <w:b/>
          <w:bCs/>
        </w:rPr>
        <w:t>’</w:t>
      </w:r>
      <w:r>
        <w:rPr>
          <w:rFonts w:ascii="Times"/>
          <w:b/>
          <w:bCs/>
        </w:rPr>
        <w:t>Universit</w:t>
      </w:r>
      <w:r>
        <w:rPr>
          <w:rFonts w:hAnsi="Times"/>
          <w:b/>
          <w:bCs/>
        </w:rPr>
        <w:t>à</w:t>
      </w:r>
      <w:r>
        <w:rPr>
          <w:b/>
          <w:bCs/>
        </w:rPr>
        <w:t xml:space="preserve"> </w:t>
      </w:r>
      <w:r>
        <w:rPr>
          <w:rFonts w:ascii="Times"/>
          <w:b/>
          <w:bCs/>
        </w:rPr>
        <w:t>di Parma</w:t>
      </w:r>
    </w:p>
    <w:p w:rsidR="00E00F28" w:rsidRDefault="00D237E8">
      <w:pPr>
        <w:pStyle w:val="CorpoA"/>
        <w:jc w:val="center"/>
        <w:rPr>
          <w:rFonts w:ascii="Times" w:eastAsia="Times" w:hAnsi="Times" w:cs="Times"/>
          <w:b/>
          <w:bCs/>
        </w:rPr>
      </w:pPr>
      <w:r>
        <w:rPr>
          <w:rFonts w:ascii="Times"/>
          <w:b/>
          <w:bCs/>
        </w:rPr>
        <w:t>e</w:t>
      </w:r>
    </w:p>
    <w:p w:rsidR="00E00F28" w:rsidRDefault="00D237E8">
      <w:pPr>
        <w:pStyle w:val="CorpoA"/>
        <w:jc w:val="center"/>
        <w:rPr>
          <w:rFonts w:ascii="Times" w:eastAsia="Times" w:hAnsi="Times" w:cs="Times"/>
          <w:b/>
          <w:bCs/>
        </w:rPr>
      </w:pPr>
      <w:r>
        <w:rPr>
          <w:rFonts w:ascii="Times"/>
          <w:b/>
          <w:bCs/>
        </w:rPr>
        <w:t xml:space="preserve">Ordine degli Architetti </w:t>
      </w:r>
    </w:p>
    <w:p w:rsidR="00E00F28" w:rsidRDefault="00D237E8">
      <w:pPr>
        <w:pStyle w:val="CorpoA"/>
        <w:jc w:val="center"/>
        <w:rPr>
          <w:rFonts w:ascii="Times" w:eastAsia="Times" w:hAnsi="Times" w:cs="Times"/>
          <w:b/>
          <w:bCs/>
        </w:rPr>
      </w:pPr>
      <w:r>
        <w:rPr>
          <w:rFonts w:ascii="Times"/>
          <w:b/>
          <w:bCs/>
        </w:rPr>
        <w:t>Pianificatori Paesaggisti e Conservatori della Provincia di Parma</w:t>
      </w:r>
    </w:p>
    <w:p w:rsidR="00E00F28" w:rsidRDefault="00E00F28">
      <w:pPr>
        <w:pStyle w:val="CorpoA"/>
        <w:jc w:val="center"/>
        <w:rPr>
          <w:rFonts w:ascii="Times" w:eastAsia="Times" w:hAnsi="Times" w:cs="Times"/>
          <w:b/>
          <w:bCs/>
        </w:rPr>
      </w:pPr>
    </w:p>
    <w:p w:rsidR="00E00F28" w:rsidRDefault="00E00F28">
      <w:pPr>
        <w:pStyle w:val="CorpoA"/>
        <w:rPr>
          <w:rFonts w:ascii="Times" w:eastAsia="Times" w:hAnsi="Times" w:cs="Times"/>
          <w:b/>
          <w:bCs/>
        </w:rPr>
      </w:pPr>
    </w:p>
    <w:p w:rsidR="00E00F28" w:rsidRDefault="00D237E8">
      <w:pPr>
        <w:pStyle w:val="CorpoA"/>
        <w:jc w:val="center"/>
        <w:rPr>
          <w:rFonts w:ascii="Times" w:eastAsia="Times" w:hAnsi="Times" w:cs="Times"/>
          <w:b/>
          <w:bCs/>
        </w:rPr>
      </w:pPr>
      <w:r>
        <w:rPr>
          <w:rFonts w:ascii="Times"/>
          <w:b/>
          <w:bCs/>
        </w:rPr>
        <w:t>Cinema in Abbazia</w:t>
      </w:r>
    </w:p>
    <w:p w:rsidR="00E00F28" w:rsidRDefault="00D237E8">
      <w:pPr>
        <w:pStyle w:val="CorpoA"/>
        <w:jc w:val="center"/>
        <w:rPr>
          <w:rFonts w:ascii="Times" w:eastAsia="Times" w:hAnsi="Times" w:cs="Times"/>
        </w:rPr>
      </w:pPr>
      <w:r>
        <w:rPr>
          <w:rFonts w:ascii="Times"/>
        </w:rPr>
        <w:t>Rassegna cinematografica d</w:t>
      </w:r>
      <w:r>
        <w:rPr>
          <w:rFonts w:hAnsi="Times"/>
        </w:rPr>
        <w:t>’</w:t>
      </w:r>
      <w:r>
        <w:rPr>
          <w:rFonts w:ascii="Times"/>
        </w:rPr>
        <w:t>architettura</w:t>
      </w:r>
    </w:p>
    <w:p w:rsidR="00E00F28" w:rsidRDefault="00D237E8">
      <w:pPr>
        <w:pStyle w:val="CorpoA"/>
        <w:jc w:val="center"/>
        <w:rPr>
          <w:rFonts w:ascii="Times" w:eastAsia="Times" w:hAnsi="Times" w:cs="Times"/>
          <w:b/>
          <w:bCs/>
        </w:rPr>
      </w:pPr>
      <w:r>
        <w:rPr>
          <w:rFonts w:ascii="Times"/>
          <w:b/>
          <w:bCs/>
          <w:i/>
          <w:iCs/>
        </w:rPr>
        <w:t>Wild Cities</w:t>
      </w:r>
    </w:p>
    <w:p w:rsidR="00E00F28" w:rsidRDefault="00E00F28">
      <w:pPr>
        <w:pStyle w:val="CorpoA"/>
        <w:jc w:val="center"/>
        <w:rPr>
          <w:rFonts w:ascii="Times" w:eastAsia="Times" w:hAnsi="Times" w:cs="Times"/>
          <w:b/>
          <w:bCs/>
        </w:rPr>
      </w:pPr>
    </w:p>
    <w:p w:rsidR="00E00F28" w:rsidRDefault="00D237E8">
      <w:pPr>
        <w:pStyle w:val="CorpoA"/>
        <w:jc w:val="center"/>
        <w:rPr>
          <w:rFonts w:ascii="Times" w:eastAsia="Times" w:hAnsi="Times" w:cs="Times"/>
          <w:b/>
          <w:bCs/>
        </w:rPr>
      </w:pPr>
      <w:r>
        <w:rPr>
          <w:rFonts w:ascii="Times"/>
          <w:b/>
          <w:bCs/>
        </w:rPr>
        <w:t xml:space="preserve">27 giugno </w:t>
      </w:r>
      <w:r>
        <w:rPr>
          <w:rFonts w:hAnsi="Times"/>
          <w:b/>
          <w:bCs/>
        </w:rPr>
        <w:t>–</w:t>
      </w:r>
      <w:r>
        <w:rPr>
          <w:b/>
          <w:bCs/>
        </w:rPr>
        <w:t xml:space="preserve"> </w:t>
      </w:r>
      <w:r>
        <w:rPr>
          <w:rFonts w:ascii="Times"/>
          <w:b/>
          <w:bCs/>
        </w:rPr>
        <w:t>25 luglio</w:t>
      </w:r>
      <w:r>
        <w:rPr>
          <w:rFonts w:ascii="Times" w:eastAsia="Times" w:hAnsi="Times" w:cs="Times"/>
          <w:b/>
          <w:bCs/>
        </w:rPr>
        <w:br/>
      </w:r>
    </w:p>
    <w:p w:rsidR="00E00F28" w:rsidRDefault="00D237E8">
      <w:pPr>
        <w:pStyle w:val="CorpoA"/>
        <w:jc w:val="center"/>
        <w:rPr>
          <w:rFonts w:ascii="Times" w:eastAsia="Times" w:hAnsi="Times" w:cs="Times"/>
          <w:b/>
          <w:bCs/>
        </w:rPr>
      </w:pPr>
      <w:r>
        <w:rPr>
          <w:rFonts w:ascii="Times"/>
          <w:b/>
          <w:bCs/>
        </w:rPr>
        <w:t>Abbazia di Valserena</w:t>
      </w:r>
    </w:p>
    <w:p w:rsidR="00E00F28" w:rsidRDefault="00D237E8">
      <w:pPr>
        <w:pStyle w:val="CorpoA"/>
        <w:jc w:val="center"/>
        <w:rPr>
          <w:rFonts w:ascii="Times" w:eastAsia="Times" w:hAnsi="Times" w:cs="Times"/>
          <w:b/>
          <w:bCs/>
        </w:rPr>
      </w:pPr>
      <w:r>
        <w:rPr>
          <w:rFonts w:ascii="Times"/>
          <w:b/>
          <w:bCs/>
        </w:rPr>
        <w:t>Strada Viazza di Paradigna, 1 (Parma)</w:t>
      </w:r>
    </w:p>
    <w:p w:rsidR="00E00F28" w:rsidRDefault="00E00F28">
      <w:pPr>
        <w:pStyle w:val="CorpoA"/>
        <w:jc w:val="center"/>
        <w:rPr>
          <w:rFonts w:ascii="Times" w:eastAsia="Times" w:hAnsi="Times" w:cs="Times"/>
          <w:b/>
          <w:bCs/>
        </w:rPr>
      </w:pPr>
    </w:p>
    <w:p w:rsidR="00E00F28" w:rsidRDefault="00E00F28">
      <w:pPr>
        <w:pStyle w:val="CorpoA"/>
        <w:jc w:val="both"/>
        <w:rPr>
          <w:rFonts w:ascii="Times" w:eastAsia="Times" w:hAnsi="Times" w:cs="Times"/>
          <w:b/>
          <w:bCs/>
        </w:rPr>
      </w:pPr>
    </w:p>
    <w:p w:rsidR="00E00F28" w:rsidRDefault="00D237E8">
      <w:pPr>
        <w:pStyle w:val="CorpoA"/>
        <w:jc w:val="both"/>
      </w:pPr>
      <w:r>
        <w:rPr>
          <w:rFonts w:ascii="Times"/>
          <w:b/>
          <w:bCs/>
        </w:rPr>
        <w:t>Gioved</w:t>
      </w:r>
      <w:r>
        <w:rPr>
          <w:rFonts w:hAnsi="Times"/>
          <w:b/>
          <w:bCs/>
        </w:rPr>
        <w:t>ì</w:t>
      </w:r>
      <w:r>
        <w:rPr>
          <w:rFonts w:ascii="Times New Roman"/>
          <w:b/>
          <w:bCs/>
        </w:rPr>
        <w:t xml:space="preserve"> </w:t>
      </w:r>
      <w:r>
        <w:rPr>
          <w:rFonts w:ascii="Times"/>
          <w:b/>
          <w:bCs/>
        </w:rPr>
        <w:t xml:space="preserve">27 giugno </w:t>
      </w:r>
      <w:r>
        <w:rPr>
          <w:rFonts w:ascii="Times"/>
        </w:rPr>
        <w:t xml:space="preserve">si apre una nuova edizione di </w:t>
      </w:r>
      <w:r>
        <w:rPr>
          <w:rFonts w:ascii="Times"/>
          <w:b/>
          <w:bCs/>
        </w:rPr>
        <w:t>Cinema in Abbazia</w:t>
      </w:r>
      <w:r>
        <w:rPr>
          <w:rFonts w:ascii="Times"/>
        </w:rPr>
        <w:t xml:space="preserve">, la rassegna cinematografica organizzata da </w:t>
      </w:r>
      <w:r>
        <w:rPr>
          <w:rFonts w:ascii="Times"/>
          <w:b/>
          <w:bCs/>
        </w:rPr>
        <w:t>CSAC Universit</w:t>
      </w:r>
      <w:r>
        <w:rPr>
          <w:rFonts w:hAnsi="Times"/>
          <w:b/>
          <w:bCs/>
        </w:rPr>
        <w:t>à</w:t>
      </w:r>
      <w:r>
        <w:rPr>
          <w:b/>
          <w:bCs/>
        </w:rPr>
        <w:t xml:space="preserve"> </w:t>
      </w:r>
      <w:r>
        <w:rPr>
          <w:rFonts w:ascii="Times"/>
          <w:b/>
          <w:bCs/>
        </w:rPr>
        <w:t xml:space="preserve">di Parma </w:t>
      </w:r>
      <w:r>
        <w:rPr>
          <w:rFonts w:ascii="Times"/>
        </w:rPr>
        <w:t xml:space="preserve">e </w:t>
      </w:r>
      <w:r>
        <w:rPr>
          <w:rFonts w:ascii="Times"/>
          <w:b/>
          <w:bCs/>
        </w:rPr>
        <w:t>Ordine degli Architetti PPC di Parma</w:t>
      </w:r>
      <w:r>
        <w:rPr>
          <w:rFonts w:ascii="Times"/>
        </w:rPr>
        <w:t>, con la collaborazione dell</w:t>
      </w:r>
      <w:r>
        <w:rPr>
          <w:rFonts w:hAnsi="Times"/>
        </w:rPr>
        <w:t>’</w:t>
      </w:r>
      <w:r>
        <w:rPr>
          <w:rFonts w:ascii="Times"/>
          <w:b/>
          <w:bCs/>
        </w:rPr>
        <w:t>Associazione Sequence</w:t>
      </w:r>
      <w:r>
        <w:rPr>
          <w:rFonts w:ascii="Times New Roman"/>
        </w:rPr>
        <w:t>,</w:t>
      </w:r>
      <w:r>
        <w:rPr>
          <w:rFonts w:ascii="Times New Roman"/>
          <w:b/>
          <w:bCs/>
        </w:rPr>
        <w:t xml:space="preserve"> </w:t>
      </w:r>
      <w:r>
        <w:rPr>
          <w:rFonts w:ascii="Times New Roman"/>
        </w:rPr>
        <w:t xml:space="preserve">il patrocinio del </w:t>
      </w:r>
      <w:r>
        <w:rPr>
          <w:rFonts w:ascii="Times New Roman"/>
          <w:b/>
          <w:bCs/>
        </w:rPr>
        <w:t xml:space="preserve">Comune di Parma </w:t>
      </w:r>
      <w:r>
        <w:rPr>
          <w:rFonts w:ascii="Times New Roman"/>
        </w:rPr>
        <w:t xml:space="preserve">e il sostegno di </w:t>
      </w:r>
      <w:r>
        <w:rPr>
          <w:rFonts w:ascii="Times New Roman"/>
          <w:b/>
          <w:bCs/>
        </w:rPr>
        <w:t>Fondazione MonteParma</w:t>
      </w:r>
      <w:r>
        <w:rPr>
          <w:rFonts w:ascii="Times New Roman"/>
        </w:rPr>
        <w:t>,</w:t>
      </w:r>
      <w:r>
        <w:rPr>
          <w:rFonts w:ascii="Times New Roman"/>
          <w:b/>
          <w:bCs/>
        </w:rPr>
        <w:t xml:space="preserve"> </w:t>
      </w:r>
      <w:r w:rsidR="003F2726">
        <w:rPr>
          <w:rFonts w:ascii="Times New Roman"/>
          <w:b/>
          <w:bCs/>
        </w:rPr>
        <w:t xml:space="preserve">Impresa </w:t>
      </w:r>
      <w:r>
        <w:rPr>
          <w:rFonts w:ascii="Times New Roman"/>
          <w:b/>
          <w:bCs/>
        </w:rPr>
        <w:t xml:space="preserve">Allodi </w:t>
      </w:r>
      <w:r>
        <w:rPr>
          <w:rFonts w:ascii="Times New Roman"/>
        </w:rPr>
        <w:t>e</w:t>
      </w:r>
      <w:r>
        <w:rPr>
          <w:rFonts w:ascii="Times New Roman"/>
          <w:b/>
          <w:bCs/>
        </w:rPr>
        <w:t xml:space="preserve"> Bucci Spa</w:t>
      </w:r>
      <w:r>
        <w:rPr>
          <w:rFonts w:ascii="Times New Roman"/>
        </w:rPr>
        <w:t>.</w:t>
      </w:r>
    </w:p>
    <w:p w:rsidR="00E00F28" w:rsidRDefault="00E00F28">
      <w:pPr>
        <w:pStyle w:val="CorpoA"/>
        <w:jc w:val="both"/>
        <w:rPr>
          <w:rFonts w:ascii="Times" w:eastAsia="Times" w:hAnsi="Times" w:cs="Times"/>
          <w:b/>
          <w:bCs/>
        </w:rPr>
      </w:pPr>
    </w:p>
    <w:p w:rsidR="00E00F28" w:rsidRPr="00CE2269" w:rsidRDefault="00D237E8">
      <w:pPr>
        <w:pStyle w:val="CorpoA"/>
        <w:jc w:val="both"/>
        <w:rPr>
          <w:rFonts w:ascii="Times" w:eastAsia="Times" w:hAnsi="Times" w:cs="Times"/>
          <w:shd w:val="clear" w:color="auto" w:fill="FFE061"/>
        </w:rPr>
      </w:pPr>
      <w:r>
        <w:rPr>
          <w:rFonts w:ascii="Times"/>
          <w:b/>
          <w:bCs/>
          <w:i/>
          <w:iCs/>
        </w:rPr>
        <w:t xml:space="preserve">Wild Cities </w:t>
      </w:r>
      <w:r>
        <w:rPr>
          <w:rFonts w:hAnsi="Times"/>
        </w:rPr>
        <w:t>è</w:t>
      </w:r>
      <w:r>
        <w:rPr>
          <w:rFonts w:ascii="Times New Roman"/>
        </w:rPr>
        <w:t xml:space="preserve"> </w:t>
      </w:r>
      <w:r>
        <w:rPr>
          <w:rFonts w:ascii="Times"/>
        </w:rPr>
        <w:t>il titolo dell</w:t>
      </w:r>
      <w:r>
        <w:rPr>
          <w:rFonts w:hAnsi="Times"/>
        </w:rPr>
        <w:t>’</w:t>
      </w:r>
      <w:r>
        <w:rPr>
          <w:rFonts w:ascii="Times"/>
        </w:rPr>
        <w:t>edizione 2019 che si tiene nella suggestiva corte dell</w:t>
      </w:r>
      <w:r>
        <w:rPr>
          <w:rFonts w:hAnsi="Times"/>
        </w:rPr>
        <w:t>’</w:t>
      </w:r>
      <w:r>
        <w:rPr>
          <w:rFonts w:ascii="Times"/>
        </w:rPr>
        <w:t>Abbazia di Valserena e che propone cinque proiezioni dedicate alla citt</w:t>
      </w:r>
      <w:r>
        <w:rPr>
          <w:rFonts w:hAnsi="Times"/>
        </w:rPr>
        <w:t>à</w:t>
      </w:r>
      <w:r>
        <w:rPr>
          <w:rFonts w:ascii="Times New Roman"/>
        </w:rPr>
        <w:t xml:space="preserve"> </w:t>
      </w:r>
      <w:r>
        <w:rPr>
          <w:rFonts w:ascii="Times"/>
        </w:rPr>
        <w:t xml:space="preserve">contemporanea e alle sue trasformazioni, a partire da punti di vista singolari. I film sono stati selezionati con la consulenza di </w:t>
      </w:r>
      <w:r>
        <w:rPr>
          <w:rFonts w:ascii="Times"/>
          <w:b/>
          <w:bCs/>
          <w:lang w:val="es-ES_tradnl"/>
        </w:rPr>
        <w:t>Silvio Grasselli</w:t>
      </w:r>
      <w:r>
        <w:rPr>
          <w:rFonts w:ascii="Times"/>
        </w:rPr>
        <w:t xml:space="preserve">, dottore di ricerca in Cinema, membro del comitato di selezione e curatore del Festival dei Popoli (Firenze), vicedirettore di DocSS </w:t>
      </w:r>
      <w:r>
        <w:rPr>
          <w:rFonts w:hAnsi="Times"/>
        </w:rPr>
        <w:t>–</w:t>
      </w:r>
      <w:r>
        <w:rPr>
          <w:rFonts w:ascii="Times New Roman"/>
        </w:rPr>
        <w:t xml:space="preserve"> </w:t>
      </w:r>
      <w:r>
        <w:rPr>
          <w:rFonts w:ascii="Times"/>
        </w:rPr>
        <w:t>Festival internazionale del cinema urbano (Sassari).</w:t>
      </w:r>
      <w:r w:rsidR="00CE2269">
        <w:rPr>
          <w:rFonts w:ascii="Times"/>
        </w:rPr>
        <w:t xml:space="preserve"> La rassegna </w:t>
      </w:r>
      <w:r w:rsidR="00CE2269">
        <w:rPr>
          <w:rFonts w:ascii="Times"/>
        </w:rPr>
        <w:t>è</w:t>
      </w:r>
      <w:r w:rsidR="00CE2269">
        <w:rPr>
          <w:rFonts w:ascii="Times"/>
        </w:rPr>
        <w:t xml:space="preserve"> a cura di Cecilia Merighi e Daniele Pezzali per Ordine Architetti PPC di Parma, Sara Martin per CSAC Universit</w:t>
      </w:r>
      <w:r w:rsidR="00CE2269">
        <w:rPr>
          <w:rFonts w:hAnsi="Times"/>
        </w:rPr>
        <w:t>à</w:t>
      </w:r>
      <w:r w:rsidR="00CE2269">
        <w:t xml:space="preserve"> </w:t>
      </w:r>
      <w:r w:rsidR="00CE2269">
        <w:rPr>
          <w:rFonts w:ascii="Times"/>
        </w:rPr>
        <w:t>di Parma, Stefano Cattini e Sara Antolotti per Associazione Sequence.</w:t>
      </w:r>
    </w:p>
    <w:p w:rsidR="00E00F28" w:rsidRDefault="00E00F28">
      <w:pPr>
        <w:pStyle w:val="CorpoA"/>
        <w:jc w:val="both"/>
        <w:rPr>
          <w:rFonts w:ascii="Times" w:eastAsia="Times" w:hAnsi="Times" w:cs="Times"/>
        </w:rPr>
      </w:pPr>
    </w:p>
    <w:p w:rsidR="00E00F28" w:rsidRDefault="00D237E8">
      <w:pPr>
        <w:pStyle w:val="CorpoA"/>
        <w:jc w:val="both"/>
        <w:rPr>
          <w:rFonts w:ascii="Times" w:eastAsia="Times" w:hAnsi="Times" w:cs="Times"/>
          <w:i/>
          <w:iCs/>
        </w:rPr>
      </w:pPr>
      <w:r>
        <w:rPr>
          <w:rFonts w:ascii="Times"/>
          <w:i/>
          <w:iCs/>
        </w:rPr>
        <w:t>La citt</w:t>
      </w:r>
      <w:r>
        <w:rPr>
          <w:rFonts w:hAnsi="Times"/>
          <w:i/>
          <w:iCs/>
        </w:rPr>
        <w:t>à</w:t>
      </w:r>
      <w:r>
        <w:rPr>
          <w:rFonts w:ascii="Times New Roman"/>
          <w:i/>
          <w:iCs/>
        </w:rPr>
        <w:t xml:space="preserve"> </w:t>
      </w:r>
      <w:r>
        <w:rPr>
          <w:rFonts w:ascii="Times"/>
          <w:i/>
          <w:iCs/>
        </w:rPr>
        <w:t xml:space="preserve">non </w:t>
      </w:r>
      <w:r>
        <w:rPr>
          <w:rFonts w:hAnsi="Times"/>
          <w:i/>
          <w:iCs/>
        </w:rPr>
        <w:t>è</w:t>
      </w:r>
      <w:r>
        <w:rPr>
          <w:rFonts w:ascii="Times New Roman"/>
          <w:i/>
          <w:iCs/>
        </w:rPr>
        <w:t xml:space="preserve"> </w:t>
      </w:r>
      <w:r>
        <w:rPr>
          <w:rFonts w:ascii="Times"/>
          <w:i/>
          <w:iCs/>
        </w:rPr>
        <w:t>un luogo semplice, la citt</w:t>
      </w:r>
      <w:r>
        <w:rPr>
          <w:rFonts w:hAnsi="Times"/>
          <w:i/>
          <w:iCs/>
        </w:rPr>
        <w:t>à</w:t>
      </w:r>
      <w:r>
        <w:rPr>
          <w:rFonts w:ascii="Times New Roman"/>
          <w:i/>
          <w:iCs/>
        </w:rPr>
        <w:t xml:space="preserve"> </w:t>
      </w:r>
      <w:r>
        <w:rPr>
          <w:rFonts w:ascii="Times"/>
          <w:i/>
          <w:iCs/>
        </w:rPr>
        <w:t xml:space="preserve">non </w:t>
      </w:r>
      <w:r>
        <w:rPr>
          <w:rFonts w:hAnsi="Times"/>
          <w:i/>
          <w:iCs/>
        </w:rPr>
        <w:t>è</w:t>
      </w:r>
      <w:r>
        <w:rPr>
          <w:rFonts w:ascii="Times New Roman"/>
          <w:i/>
          <w:iCs/>
        </w:rPr>
        <w:t xml:space="preserve"> </w:t>
      </w:r>
      <w:r>
        <w:rPr>
          <w:rFonts w:ascii="Times"/>
          <w:i/>
          <w:iCs/>
        </w:rPr>
        <w:t>semplicemente un luogo. Universo culturale, archivio di memorie e di racconti, spazio delle relazioni, cassa di risonanza e laboratorio del tempo che scorre, la citt</w:t>
      </w:r>
      <w:r>
        <w:rPr>
          <w:rFonts w:hAnsi="Times"/>
          <w:i/>
          <w:iCs/>
        </w:rPr>
        <w:t>à</w:t>
      </w:r>
      <w:r>
        <w:rPr>
          <w:rFonts w:ascii="Times New Roman"/>
          <w:i/>
          <w:iCs/>
        </w:rPr>
        <w:t xml:space="preserve"> </w:t>
      </w:r>
      <w:r>
        <w:rPr>
          <w:rFonts w:hAnsi="Times"/>
          <w:i/>
          <w:iCs/>
        </w:rPr>
        <w:t>è</w:t>
      </w:r>
      <w:r>
        <w:rPr>
          <w:rFonts w:ascii="Times New Roman"/>
          <w:i/>
          <w:iCs/>
        </w:rPr>
        <w:t xml:space="preserve"> </w:t>
      </w:r>
      <w:r>
        <w:rPr>
          <w:rFonts w:ascii="Times"/>
          <w:i/>
          <w:iCs/>
        </w:rPr>
        <w:t>l</w:t>
      </w:r>
      <w:r>
        <w:rPr>
          <w:rFonts w:hAnsi="Times"/>
          <w:i/>
          <w:iCs/>
        </w:rPr>
        <w:t>’</w:t>
      </w:r>
      <w:r>
        <w:rPr>
          <w:rFonts w:ascii="Times"/>
          <w:i/>
          <w:iCs/>
        </w:rPr>
        <w:t>orizzonte prediletto dal cinema, il contesto che l</w:t>
      </w:r>
      <w:r>
        <w:rPr>
          <w:rFonts w:hAnsi="Times"/>
          <w:i/>
          <w:iCs/>
        </w:rPr>
        <w:t>’</w:t>
      </w:r>
      <w:r>
        <w:rPr>
          <w:rFonts w:ascii="Times"/>
          <w:i/>
          <w:iCs/>
        </w:rPr>
        <w:t>ha originato e la forma di pensiero che ancora lo alimenta. Cinque incontri declinano cinque prospettive, punti di vista, idee e trasfigurazioni che dall</w:t>
      </w:r>
      <w:r>
        <w:rPr>
          <w:rFonts w:hAnsi="Times"/>
          <w:i/>
          <w:iCs/>
        </w:rPr>
        <w:t>’</w:t>
      </w:r>
      <w:r>
        <w:rPr>
          <w:rFonts w:ascii="Times"/>
          <w:i/>
          <w:iCs/>
        </w:rPr>
        <w:t>urbano partono e all</w:t>
      </w:r>
      <w:r>
        <w:rPr>
          <w:rFonts w:hAnsi="Times"/>
          <w:i/>
          <w:iCs/>
        </w:rPr>
        <w:t>’</w:t>
      </w:r>
      <w:r>
        <w:rPr>
          <w:rFonts w:ascii="Times"/>
          <w:i/>
          <w:iCs/>
        </w:rPr>
        <w:t>urbano ritornano in un movimento perpetuo tra natura e cultura, tra la vita civilizzata e la bruta sopravvivenza, tra la narrazione ordinata e l</w:t>
      </w:r>
      <w:r>
        <w:rPr>
          <w:rFonts w:hAnsi="Times"/>
          <w:i/>
          <w:iCs/>
        </w:rPr>
        <w:t>’</w:t>
      </w:r>
      <w:r>
        <w:rPr>
          <w:rFonts w:ascii="Times"/>
          <w:i/>
          <w:iCs/>
        </w:rPr>
        <w:t>immaginazione selvaggia. Tra organico e inorganico, passato e futuro, tra l</w:t>
      </w:r>
      <w:r>
        <w:rPr>
          <w:rFonts w:hAnsi="Times"/>
          <w:i/>
          <w:iCs/>
        </w:rPr>
        <w:t>’</w:t>
      </w:r>
      <w:r>
        <w:rPr>
          <w:rFonts w:ascii="Times"/>
          <w:i/>
          <w:iCs/>
        </w:rPr>
        <w:t>essere umano e il suo habitat. Cinque incontri che scelgono il documentario come prospettiva d</w:t>
      </w:r>
      <w:r>
        <w:rPr>
          <w:rFonts w:hAnsi="Times"/>
          <w:i/>
          <w:iCs/>
        </w:rPr>
        <w:t>’</w:t>
      </w:r>
      <w:r>
        <w:rPr>
          <w:rFonts w:ascii="Times"/>
          <w:i/>
          <w:iCs/>
        </w:rPr>
        <w:t>elezione, come approccio rigoroso d</w:t>
      </w:r>
      <w:r>
        <w:rPr>
          <w:rFonts w:hAnsi="Times"/>
          <w:i/>
          <w:iCs/>
        </w:rPr>
        <w:t>’</w:t>
      </w:r>
      <w:r>
        <w:rPr>
          <w:rFonts w:ascii="Times"/>
          <w:i/>
          <w:iCs/>
        </w:rPr>
        <w:t>osservazione e stile libero del racconto e che, in cinque diverse direzioni, registrano la febbricitante vitalit</w:t>
      </w:r>
      <w:r>
        <w:rPr>
          <w:rFonts w:hAnsi="Times"/>
          <w:i/>
          <w:iCs/>
        </w:rPr>
        <w:t>à</w:t>
      </w:r>
      <w:r>
        <w:rPr>
          <w:rFonts w:ascii="Times New Roman"/>
          <w:i/>
          <w:iCs/>
        </w:rPr>
        <w:t xml:space="preserve"> </w:t>
      </w:r>
      <w:r>
        <w:rPr>
          <w:rFonts w:ascii="Times"/>
          <w:i/>
          <w:iCs/>
        </w:rPr>
        <w:t>di una rete di significati e di esperienze che non smette di accelerare nella sua rapida espansione verso un futuro sempre pi</w:t>
      </w:r>
      <w:r>
        <w:rPr>
          <w:rFonts w:hAnsi="Times"/>
          <w:i/>
          <w:iCs/>
        </w:rPr>
        <w:t>ù</w:t>
      </w:r>
      <w:r>
        <w:rPr>
          <w:rFonts w:ascii="Times New Roman"/>
          <w:i/>
          <w:iCs/>
        </w:rPr>
        <w:t xml:space="preserve"> </w:t>
      </w:r>
      <w:r>
        <w:rPr>
          <w:rFonts w:ascii="Times"/>
          <w:i/>
          <w:iCs/>
        </w:rPr>
        <w:t>presente.</w:t>
      </w:r>
    </w:p>
    <w:p w:rsidR="00E00F28" w:rsidRDefault="00E00F28">
      <w:pPr>
        <w:pStyle w:val="CorpoA"/>
        <w:jc w:val="both"/>
        <w:rPr>
          <w:rFonts w:ascii="Times" w:eastAsia="Times" w:hAnsi="Times" w:cs="Times"/>
          <w:i/>
          <w:iCs/>
        </w:rPr>
      </w:pPr>
    </w:p>
    <w:p w:rsidR="00E00F28" w:rsidRDefault="00D237E8">
      <w:pPr>
        <w:pStyle w:val="CorpoA"/>
        <w:jc w:val="both"/>
        <w:rPr>
          <w:rFonts w:ascii="Times" w:eastAsia="Times" w:hAnsi="Times" w:cs="Times"/>
        </w:rPr>
      </w:pPr>
      <w:r>
        <w:rPr>
          <w:rFonts w:ascii="Times"/>
          <w:lang w:val="nl-NL"/>
        </w:rPr>
        <w:t>In continuit</w:t>
      </w:r>
      <w:r>
        <w:rPr>
          <w:rFonts w:hAnsi="Times"/>
        </w:rPr>
        <w:t>à</w:t>
      </w:r>
      <w:r>
        <w:rPr>
          <w:rFonts w:ascii="Times New Roman"/>
        </w:rPr>
        <w:t xml:space="preserve"> </w:t>
      </w:r>
      <w:r>
        <w:rPr>
          <w:rFonts w:ascii="Times"/>
          <w:lang w:val="es-ES_tradnl"/>
        </w:rPr>
        <w:t>con l</w:t>
      </w:r>
      <w:r>
        <w:rPr>
          <w:rFonts w:hAnsi="Times"/>
        </w:rPr>
        <w:t>’</w:t>
      </w:r>
      <w:r>
        <w:rPr>
          <w:rFonts w:ascii="Times"/>
        </w:rPr>
        <w:t xml:space="preserve">edizione dello scorso anno, che ottenne un grande successo di pubblico, nel primo appuntamento di </w:t>
      </w:r>
      <w:r>
        <w:rPr>
          <w:rFonts w:ascii="Times"/>
          <w:b/>
          <w:bCs/>
        </w:rPr>
        <w:t>gioved</w:t>
      </w:r>
      <w:r>
        <w:rPr>
          <w:rFonts w:hAnsi="Times"/>
          <w:b/>
          <w:bCs/>
        </w:rPr>
        <w:t>ì</w:t>
      </w:r>
      <w:r>
        <w:rPr>
          <w:b/>
          <w:bCs/>
        </w:rPr>
        <w:t xml:space="preserve"> </w:t>
      </w:r>
      <w:r>
        <w:rPr>
          <w:rFonts w:ascii="Times"/>
          <w:b/>
          <w:bCs/>
        </w:rPr>
        <w:t xml:space="preserve">27 giugno </w:t>
      </w:r>
      <w:r>
        <w:rPr>
          <w:rFonts w:ascii="Times"/>
        </w:rPr>
        <w:t>la rassegna inizier</w:t>
      </w:r>
      <w:r>
        <w:rPr>
          <w:rFonts w:hAnsi="Times"/>
        </w:rPr>
        <w:t>à</w:t>
      </w:r>
      <w:r>
        <w:rPr>
          <w:rFonts w:ascii="Times New Roman"/>
        </w:rPr>
        <w:t xml:space="preserve"> </w:t>
      </w:r>
      <w:r>
        <w:rPr>
          <w:rFonts w:ascii="Times"/>
        </w:rPr>
        <w:t>con</w:t>
      </w:r>
      <w:r>
        <w:rPr>
          <w:rFonts w:ascii="Times New Roman"/>
        </w:rPr>
        <w:t xml:space="preserve"> le proiezioni di </w:t>
      </w:r>
      <w:r>
        <w:rPr>
          <w:rFonts w:ascii="Times New Roman"/>
          <w:b/>
          <w:bCs/>
          <w:i/>
          <w:iCs/>
        </w:rPr>
        <w:t xml:space="preserve">Homo Urbanus Tokyoitus </w:t>
      </w:r>
      <w:r>
        <w:rPr>
          <w:rFonts w:ascii="Times New Roman"/>
        </w:rPr>
        <w:t xml:space="preserve">e </w:t>
      </w:r>
      <w:r>
        <w:rPr>
          <w:rFonts w:ascii="Times New Roman"/>
          <w:b/>
          <w:bCs/>
          <w:i/>
          <w:iCs/>
        </w:rPr>
        <w:t>Homo Urbanus Neapolitanus</w:t>
      </w:r>
      <w:r>
        <w:rPr>
          <w:rFonts w:ascii="Times New Roman"/>
        </w:rPr>
        <w:t xml:space="preserve">, di </w:t>
      </w:r>
      <w:r>
        <w:rPr>
          <w:rFonts w:ascii="Times New Roman"/>
          <w:b/>
          <w:bCs/>
        </w:rPr>
        <w:t>Ila B</w:t>
      </w:r>
      <w:r>
        <w:rPr>
          <w:rFonts w:hAnsi="Times New Roman"/>
          <w:b/>
          <w:bCs/>
        </w:rPr>
        <w:t>ê</w:t>
      </w:r>
      <w:r>
        <w:rPr>
          <w:rFonts w:ascii="Times New Roman"/>
          <w:b/>
          <w:bCs/>
        </w:rPr>
        <w:t xml:space="preserve">ka e Louise Lemoine </w:t>
      </w:r>
      <w:r>
        <w:rPr>
          <w:rFonts w:ascii="Times New Roman"/>
        </w:rPr>
        <w:t xml:space="preserve">(2018), due film parte del progetto di ricerca a lungo termine </w:t>
      </w:r>
      <w:r>
        <w:rPr>
          <w:rFonts w:ascii="Times New Roman"/>
          <w:i/>
          <w:iCs/>
        </w:rPr>
        <w:t>Homo Urbanus</w:t>
      </w:r>
      <w:r>
        <w:rPr>
          <w:rFonts w:ascii="Times New Roman"/>
        </w:rPr>
        <w:t xml:space="preserve"> girato in 7 diverse citt</w:t>
      </w:r>
      <w:r>
        <w:rPr>
          <w:rFonts w:hAnsi="Times New Roman"/>
        </w:rPr>
        <w:t>à</w:t>
      </w:r>
      <w:r>
        <w:rPr>
          <w:rFonts w:hAnsi="Times New Roman"/>
        </w:rPr>
        <w:t xml:space="preserve"> </w:t>
      </w:r>
      <w:r>
        <w:rPr>
          <w:rFonts w:ascii="Times New Roman"/>
        </w:rPr>
        <w:t>del mondo, Seoul, Bogot</w:t>
      </w:r>
      <w:r>
        <w:rPr>
          <w:rFonts w:hAnsi="Times New Roman"/>
        </w:rPr>
        <w:t>à</w:t>
      </w:r>
      <w:r>
        <w:rPr>
          <w:rFonts w:ascii="Times New Roman"/>
        </w:rPr>
        <w:t xml:space="preserve">, Napoli, San Pietroburgo, Rabat, Kyoto e Tokyo. </w:t>
      </w:r>
      <w:r>
        <w:rPr>
          <w:rFonts w:ascii="Times"/>
        </w:rPr>
        <w:t>Nato come commissione artistica per la biennale</w:t>
      </w:r>
      <w:r>
        <w:rPr>
          <w:rFonts w:ascii="Times"/>
          <w:i/>
          <w:iCs/>
        </w:rPr>
        <w:t xml:space="preserve"> </w:t>
      </w:r>
      <w:r>
        <w:rPr>
          <w:rFonts w:ascii="Times"/>
          <w:i/>
          <w:iCs/>
        </w:rPr>
        <w:lastRenderedPageBreak/>
        <w:t>Agora</w:t>
      </w:r>
      <w:r>
        <w:rPr>
          <w:rFonts w:ascii="Times"/>
        </w:rPr>
        <w:t xml:space="preserve"> di Bordeaux sul tema dei paesaggi in movimento, questi video ci mostrano la citt</w:t>
      </w:r>
      <w:r>
        <w:rPr>
          <w:rFonts w:hAnsi="Times"/>
        </w:rPr>
        <w:t>à</w:t>
      </w:r>
      <w:r>
        <w:rPr>
          <w:rFonts w:ascii="Times New Roman"/>
        </w:rPr>
        <w:t xml:space="preserve"> </w:t>
      </w:r>
      <w:r>
        <w:rPr>
          <w:rFonts w:ascii="Times"/>
        </w:rPr>
        <w:t>attraverso un approccio spontaneo e soggettivo, per tradurre nel modo pi</w:t>
      </w:r>
      <w:r>
        <w:rPr>
          <w:rFonts w:hAnsi="Times"/>
        </w:rPr>
        <w:t>ù</w:t>
      </w:r>
      <w:r>
        <w:rPr>
          <w:rFonts w:ascii="Times New Roman"/>
        </w:rPr>
        <w:t xml:space="preserve"> </w:t>
      </w:r>
      <w:r>
        <w:rPr>
          <w:rFonts w:ascii="Times"/>
        </w:rPr>
        <w:t>fedele possibile la sensazione della loro costante natura in movimento: il paesaggio umano. Presentati in una dinamica comparativa su diversi temi, i video ci permettono di percepire ciascuno dei contesti urbani come un laboratorio sperimentale, locale e unico che risponde alla stessa sfida globale di come viviamo tutti insieme.</w:t>
      </w:r>
    </w:p>
    <w:p w:rsidR="00E00F28" w:rsidRDefault="00E00F28">
      <w:pPr>
        <w:pStyle w:val="CorpoA"/>
        <w:jc w:val="both"/>
        <w:rPr>
          <w:rFonts w:ascii="Times" w:eastAsia="Times" w:hAnsi="Times" w:cs="Times"/>
        </w:rPr>
      </w:pPr>
    </w:p>
    <w:p w:rsidR="00E00F28" w:rsidRDefault="00D237E8">
      <w:pPr>
        <w:pStyle w:val="CorpoA"/>
        <w:jc w:val="both"/>
        <w:rPr>
          <w:rFonts w:ascii="Times" w:eastAsia="Times" w:hAnsi="Times" w:cs="Times"/>
        </w:rPr>
      </w:pPr>
      <w:r>
        <w:rPr>
          <w:rFonts w:ascii="Times"/>
        </w:rPr>
        <w:t xml:space="preserve">Secondo appuntamento </w:t>
      </w:r>
      <w:r>
        <w:rPr>
          <w:rFonts w:ascii="Times"/>
          <w:b/>
          <w:bCs/>
        </w:rPr>
        <w:t>gioved</w:t>
      </w:r>
      <w:r>
        <w:rPr>
          <w:rFonts w:hAnsi="Times"/>
          <w:b/>
          <w:bCs/>
        </w:rPr>
        <w:t>ì</w:t>
      </w:r>
      <w:r>
        <w:rPr>
          <w:b/>
          <w:bCs/>
        </w:rPr>
        <w:t xml:space="preserve"> </w:t>
      </w:r>
      <w:r>
        <w:rPr>
          <w:rFonts w:ascii="Times"/>
          <w:b/>
          <w:bCs/>
        </w:rPr>
        <w:t xml:space="preserve">4 luglio </w:t>
      </w:r>
      <w:r>
        <w:rPr>
          <w:rFonts w:ascii="Times"/>
          <w:lang w:val="es-ES_tradnl"/>
        </w:rPr>
        <w:t xml:space="preserve">con </w:t>
      </w:r>
      <w:r>
        <w:rPr>
          <w:rFonts w:ascii="Times"/>
          <w:b/>
          <w:bCs/>
          <w:i/>
          <w:iCs/>
          <w:lang w:val="fr-FR"/>
        </w:rPr>
        <w:t xml:space="preserve">Wild Plants </w:t>
      </w:r>
      <w:r>
        <w:rPr>
          <w:rFonts w:ascii="Times"/>
        </w:rPr>
        <w:t xml:space="preserve">(2016) di </w:t>
      </w:r>
      <w:r>
        <w:rPr>
          <w:rFonts w:ascii="Times"/>
          <w:b/>
          <w:bCs/>
        </w:rPr>
        <w:t>Nicolas Humbert</w:t>
      </w:r>
      <w:r>
        <w:rPr>
          <w:rFonts w:ascii="Times"/>
        </w:rPr>
        <w:t>, prima italiana. La conoscenza sul potere delle piante e sull</w:t>
      </w:r>
      <w:r>
        <w:rPr>
          <w:rFonts w:hAnsi="Times"/>
        </w:rPr>
        <w:t>’</w:t>
      </w:r>
      <w:r>
        <w:rPr>
          <w:rFonts w:ascii="Times"/>
        </w:rPr>
        <w:t xml:space="preserve">arte del giardinaggio non </w:t>
      </w:r>
      <w:r>
        <w:rPr>
          <w:rFonts w:hAnsi="Times"/>
        </w:rPr>
        <w:t>è</w:t>
      </w:r>
      <w:r>
        <w:rPr>
          <w:rFonts w:ascii="Times New Roman"/>
        </w:rPr>
        <w:t xml:space="preserve"> </w:t>
      </w:r>
      <w:r>
        <w:rPr>
          <w:rFonts w:ascii="Times"/>
        </w:rPr>
        <w:t xml:space="preserve">finita con il processo di urbanizzazione. La conoscenza tradizionale </w:t>
      </w:r>
      <w:r>
        <w:rPr>
          <w:rFonts w:hAnsi="Times"/>
        </w:rPr>
        <w:t>è</w:t>
      </w:r>
      <w:r>
        <w:rPr>
          <w:rFonts w:ascii="Times New Roman"/>
        </w:rPr>
        <w:t xml:space="preserve"> </w:t>
      </w:r>
      <w:r>
        <w:rPr>
          <w:rFonts w:ascii="Times"/>
        </w:rPr>
        <w:t>connessa a nuove idee e progetti nuovi. Come l</w:t>
      </w:r>
      <w:r>
        <w:rPr>
          <w:rFonts w:hAnsi="Times"/>
        </w:rPr>
        <w:t>’</w:t>
      </w:r>
      <w:r>
        <w:rPr>
          <w:rFonts w:ascii="Times"/>
          <w:i/>
          <w:iCs/>
        </w:rPr>
        <w:t>humus</w:t>
      </w:r>
      <w:r>
        <w:rPr>
          <w:rFonts w:ascii="Times"/>
        </w:rPr>
        <w:t xml:space="preserve"> essi trasformano il vecchio in nuovo. Questo film </w:t>
      </w:r>
      <w:r>
        <w:rPr>
          <w:rFonts w:hAnsi="Times"/>
        </w:rPr>
        <w:t>è</w:t>
      </w:r>
      <w:r>
        <w:rPr>
          <w:rFonts w:ascii="Times New Roman"/>
        </w:rPr>
        <w:t xml:space="preserve"> </w:t>
      </w:r>
      <w:r>
        <w:rPr>
          <w:rFonts w:ascii="Times"/>
        </w:rPr>
        <w:t xml:space="preserve">uno specchio sfaccettato che sceglie punti di vista diversi per illustrare la nostra relazione con la natura selvaggia. </w:t>
      </w:r>
      <w:r>
        <w:rPr>
          <w:rFonts w:hAnsi="Times"/>
        </w:rPr>
        <w:t>È</w:t>
      </w:r>
      <w:r>
        <w:rPr>
          <w:rFonts w:ascii="Times New Roman"/>
        </w:rPr>
        <w:t xml:space="preserve"> </w:t>
      </w:r>
      <w:r>
        <w:rPr>
          <w:rFonts w:ascii="Times"/>
        </w:rPr>
        <w:t>un</w:t>
      </w:r>
      <w:r>
        <w:rPr>
          <w:rFonts w:hAnsi="Times"/>
        </w:rPr>
        <w:t>’</w:t>
      </w:r>
      <w:r>
        <w:rPr>
          <w:rFonts w:ascii="Times"/>
        </w:rPr>
        <w:t xml:space="preserve">avventurosa esplorazione che ci mette in contatto con diversi rappresentanti di un movimento mondiale: i </w:t>
      </w:r>
      <w:r>
        <w:rPr>
          <w:rFonts w:hAnsi="Times"/>
        </w:rPr>
        <w:t>“</w:t>
      </w:r>
      <w:r>
        <w:rPr>
          <w:rFonts w:ascii="Times"/>
        </w:rPr>
        <w:t>giardinieri urbani</w:t>
      </w:r>
      <w:r>
        <w:rPr>
          <w:rFonts w:hAnsi="Times"/>
        </w:rPr>
        <w:t>”</w:t>
      </w:r>
      <w:r>
        <w:rPr>
          <w:rFonts w:ascii="Times New Roman"/>
        </w:rPr>
        <w:t xml:space="preserve"> </w:t>
      </w:r>
      <w:r>
        <w:rPr>
          <w:rFonts w:ascii="Times"/>
        </w:rPr>
        <w:t>nella Detroit postindustriale; il filosofo nativo americano Milo Yellow Hair e l</w:t>
      </w:r>
      <w:r>
        <w:rPr>
          <w:rFonts w:hAnsi="Times"/>
        </w:rPr>
        <w:t>’</w:t>
      </w:r>
      <w:r>
        <w:rPr>
          <w:rFonts w:ascii="Times"/>
        </w:rPr>
        <w:t xml:space="preserve">uso cerimoniale delle piante nella riserva di Pine Ridge; il leggendario </w:t>
      </w:r>
      <w:r>
        <w:rPr>
          <w:rFonts w:hAnsi="Times"/>
        </w:rPr>
        <w:t>“</w:t>
      </w:r>
      <w:r>
        <w:rPr>
          <w:rFonts w:ascii="Times"/>
        </w:rPr>
        <w:t>giardiniere guerrigliero</w:t>
      </w:r>
      <w:r>
        <w:rPr>
          <w:rFonts w:hAnsi="Times"/>
        </w:rPr>
        <w:t>”</w:t>
      </w:r>
      <w:r>
        <w:rPr>
          <w:rFonts w:ascii="Times New Roman"/>
        </w:rPr>
        <w:t xml:space="preserve"> </w:t>
      </w:r>
      <w:r>
        <w:rPr>
          <w:rFonts w:ascii="Times"/>
        </w:rPr>
        <w:t>di Zurigo Maurice Maggi, che ha cambiato il volto della citt</w:t>
      </w:r>
      <w:r>
        <w:rPr>
          <w:rFonts w:hAnsi="Times"/>
        </w:rPr>
        <w:t>à</w:t>
      </w:r>
      <w:r>
        <w:rPr>
          <w:rFonts w:ascii="Times New Roman"/>
        </w:rPr>
        <w:t xml:space="preserve"> </w:t>
      </w:r>
      <w:r>
        <w:rPr>
          <w:rFonts w:ascii="Times"/>
        </w:rPr>
        <w:t xml:space="preserve">con il suo lavoro lungo molti anni; infine la cooperativa di </w:t>
      </w:r>
      <w:r>
        <w:rPr>
          <w:rFonts w:hAnsi="Times"/>
        </w:rPr>
        <w:t>“</w:t>
      </w:r>
      <w:r>
        <w:rPr>
          <w:rFonts w:ascii="Times"/>
        </w:rPr>
        <w:t>innovative farming</w:t>
      </w:r>
      <w:r>
        <w:rPr>
          <w:rFonts w:hAnsi="Times"/>
        </w:rPr>
        <w:t>”</w:t>
      </w:r>
      <w:r>
        <w:rPr>
          <w:rFonts w:ascii="Times New Roman"/>
        </w:rPr>
        <w:t xml:space="preserve"> </w:t>
      </w:r>
      <w:r>
        <w:rPr>
          <w:rFonts w:ascii="Times"/>
        </w:rPr>
        <w:t xml:space="preserve">a Ginevra. </w:t>
      </w:r>
    </w:p>
    <w:p w:rsidR="00E00F28" w:rsidRDefault="00E00F28">
      <w:pPr>
        <w:pStyle w:val="CorpoA"/>
        <w:jc w:val="both"/>
        <w:rPr>
          <w:rFonts w:ascii="Times" w:eastAsia="Times" w:hAnsi="Times" w:cs="Times"/>
        </w:rPr>
      </w:pPr>
    </w:p>
    <w:p w:rsidR="00E00F28" w:rsidRDefault="00D237E8">
      <w:pPr>
        <w:pStyle w:val="CorpoA"/>
        <w:jc w:val="both"/>
        <w:rPr>
          <w:rFonts w:ascii="Times" w:eastAsia="Times" w:hAnsi="Times" w:cs="Times"/>
          <w:b/>
          <w:bCs/>
        </w:rPr>
      </w:pPr>
      <w:r>
        <w:rPr>
          <w:rFonts w:ascii="Times"/>
        </w:rPr>
        <w:t xml:space="preserve">Si prosegue </w:t>
      </w:r>
      <w:r>
        <w:rPr>
          <w:rFonts w:ascii="Times"/>
          <w:b/>
          <w:bCs/>
        </w:rPr>
        <w:t>gioved</w:t>
      </w:r>
      <w:r>
        <w:rPr>
          <w:rFonts w:hAnsi="Times"/>
          <w:b/>
          <w:bCs/>
        </w:rPr>
        <w:t>ì</w:t>
      </w:r>
      <w:r>
        <w:rPr>
          <w:b/>
          <w:bCs/>
        </w:rPr>
        <w:t xml:space="preserve"> </w:t>
      </w:r>
      <w:r>
        <w:rPr>
          <w:rFonts w:ascii="Times"/>
          <w:b/>
          <w:bCs/>
        </w:rPr>
        <w:t xml:space="preserve">11 luglio </w:t>
      </w:r>
      <w:r>
        <w:rPr>
          <w:rFonts w:ascii="Times"/>
          <w:lang w:val="es-ES_tradnl"/>
        </w:rPr>
        <w:t xml:space="preserve">con </w:t>
      </w:r>
      <w:r>
        <w:rPr>
          <w:rFonts w:ascii="Times"/>
          <w:b/>
          <w:bCs/>
          <w:i/>
          <w:iCs/>
        </w:rPr>
        <w:t xml:space="preserve">Rabot </w:t>
      </w:r>
      <w:r>
        <w:rPr>
          <w:rFonts w:ascii="Times"/>
        </w:rPr>
        <w:t>(2017)</w:t>
      </w:r>
      <w:r w:rsidRPr="009D5CFD">
        <w:rPr>
          <w:rFonts w:ascii="Times"/>
        </w:rPr>
        <w:t xml:space="preserve"> </w:t>
      </w:r>
      <w:r w:rsidRPr="009D5CFD">
        <w:rPr>
          <w:rFonts w:ascii="Times"/>
          <w:bCs/>
        </w:rPr>
        <w:t>di</w:t>
      </w:r>
      <w:r>
        <w:rPr>
          <w:rFonts w:ascii="Times"/>
          <w:b/>
          <w:bCs/>
        </w:rPr>
        <w:t xml:space="preserve"> Christina Vandekerckhove</w:t>
      </w:r>
      <w:r>
        <w:rPr>
          <w:rFonts w:ascii="Times"/>
        </w:rPr>
        <w:t>. Un enorme edificio di case popolari sul punto di essere demolito. Ci si ritrovano quelli in cerca di una via di scampo dalla miseria e altri incapaci di trovare una casa altrove. In questa piccola comunit</w:t>
      </w:r>
      <w:r>
        <w:rPr>
          <w:rFonts w:hAnsi="Times"/>
        </w:rPr>
        <w:t>à</w:t>
      </w:r>
      <w:r>
        <w:rPr>
          <w:rFonts w:ascii="Times"/>
        </w:rPr>
        <w:t>-grattacielo l</w:t>
      </w:r>
      <w:r>
        <w:rPr>
          <w:rFonts w:hAnsi="Times"/>
        </w:rPr>
        <w:t>’</w:t>
      </w:r>
      <w:r>
        <w:rPr>
          <w:rFonts w:ascii="Times"/>
        </w:rPr>
        <w:t>indifferenza regna sovrana. Sia l</w:t>
      </w:r>
      <w:r>
        <w:rPr>
          <w:rFonts w:hAnsi="Times"/>
        </w:rPr>
        <w:t>’</w:t>
      </w:r>
      <w:r>
        <w:rPr>
          <w:rFonts w:ascii="Times"/>
        </w:rPr>
        <w:t>edificio che i residenti devono scomparire, segnando la fine di una stagione turbolenta. Seguiamo molti degli abitanti durante i loro ultimi mesi dentro l</w:t>
      </w:r>
      <w:r>
        <w:rPr>
          <w:rFonts w:hAnsi="Times"/>
        </w:rPr>
        <w:t>’</w:t>
      </w:r>
      <w:r>
        <w:rPr>
          <w:rFonts w:ascii="Times"/>
        </w:rPr>
        <w:t>alta torre di alloggi popolari, in un racconto sull</w:t>
      </w:r>
      <w:r>
        <w:rPr>
          <w:rFonts w:hAnsi="Times"/>
        </w:rPr>
        <w:t>’</w:t>
      </w:r>
      <w:r>
        <w:rPr>
          <w:rFonts w:ascii="Times"/>
        </w:rPr>
        <w:t>amore, la solitudine, la povert</w:t>
      </w:r>
      <w:r>
        <w:rPr>
          <w:rFonts w:hAnsi="Times"/>
        </w:rPr>
        <w:t>à</w:t>
      </w:r>
      <w:r>
        <w:rPr>
          <w:rFonts w:ascii="Times New Roman"/>
        </w:rPr>
        <w:t xml:space="preserve"> </w:t>
      </w:r>
      <w:r>
        <w:rPr>
          <w:rFonts w:ascii="Times"/>
        </w:rPr>
        <w:t>nel cuore della societ</w:t>
      </w:r>
      <w:r>
        <w:rPr>
          <w:rFonts w:hAnsi="Times"/>
        </w:rPr>
        <w:t>à</w:t>
      </w:r>
      <w:r>
        <w:rPr>
          <w:rFonts w:ascii="Times New Roman"/>
        </w:rPr>
        <w:t xml:space="preserve"> </w:t>
      </w:r>
      <w:r>
        <w:rPr>
          <w:rFonts w:ascii="Times"/>
        </w:rPr>
        <w:t xml:space="preserve">occidentale. </w:t>
      </w:r>
    </w:p>
    <w:p w:rsidR="00E00F28" w:rsidRDefault="00E00F28">
      <w:pPr>
        <w:pStyle w:val="CorpoA"/>
        <w:jc w:val="both"/>
        <w:rPr>
          <w:rFonts w:ascii="Times" w:eastAsia="Times" w:hAnsi="Times" w:cs="Times"/>
        </w:rPr>
      </w:pPr>
    </w:p>
    <w:p w:rsidR="00E00F28" w:rsidRDefault="00D237E8">
      <w:pPr>
        <w:pStyle w:val="CorpoA"/>
        <w:jc w:val="both"/>
        <w:rPr>
          <w:rFonts w:ascii="Times" w:eastAsia="Times" w:hAnsi="Times" w:cs="Times"/>
        </w:rPr>
      </w:pPr>
      <w:r>
        <w:rPr>
          <w:rFonts w:ascii="Times"/>
          <w:b/>
          <w:bCs/>
        </w:rPr>
        <w:t>Gioved</w:t>
      </w:r>
      <w:r>
        <w:rPr>
          <w:rFonts w:hAnsi="Times"/>
          <w:b/>
          <w:bCs/>
        </w:rPr>
        <w:t>ì</w:t>
      </w:r>
      <w:r>
        <w:rPr>
          <w:b/>
          <w:bCs/>
        </w:rPr>
        <w:t xml:space="preserve"> </w:t>
      </w:r>
      <w:r>
        <w:rPr>
          <w:rFonts w:ascii="Times"/>
          <w:b/>
          <w:bCs/>
        </w:rPr>
        <w:t>18 luglio</w:t>
      </w:r>
      <w:r>
        <w:rPr>
          <w:rFonts w:ascii="Times"/>
        </w:rPr>
        <w:t xml:space="preserve"> si terr</w:t>
      </w:r>
      <w:r>
        <w:rPr>
          <w:rFonts w:hAnsi="Times"/>
        </w:rPr>
        <w:t>à</w:t>
      </w:r>
      <w:r>
        <w:rPr>
          <w:rFonts w:ascii="Times New Roman"/>
        </w:rPr>
        <w:t xml:space="preserve"> </w:t>
      </w:r>
      <w:r>
        <w:rPr>
          <w:rFonts w:ascii="Times"/>
        </w:rPr>
        <w:t xml:space="preserve">la prima proiezione italiana di </w:t>
      </w:r>
      <w:r>
        <w:rPr>
          <w:rFonts w:ascii="Times"/>
          <w:b/>
          <w:bCs/>
          <w:i/>
          <w:iCs/>
          <w:lang w:val="fr-FR"/>
        </w:rPr>
        <w:t>Sous la douche le ciel</w:t>
      </w:r>
      <w:r>
        <w:rPr>
          <w:rFonts w:ascii="Times"/>
          <w:b/>
          <w:bCs/>
        </w:rPr>
        <w:t xml:space="preserve"> </w:t>
      </w:r>
      <w:r>
        <w:rPr>
          <w:rFonts w:ascii="Times"/>
        </w:rPr>
        <w:t xml:space="preserve">(2018) di </w:t>
      </w:r>
      <w:r>
        <w:rPr>
          <w:rFonts w:ascii="Times"/>
          <w:b/>
          <w:bCs/>
        </w:rPr>
        <w:t>Effi e Amir</w:t>
      </w:r>
      <w:r>
        <w:rPr>
          <w:rFonts w:ascii="Times"/>
        </w:rPr>
        <w:t>. A Bruxelles un gruppo di cittadini si imbarca in un</w:t>
      </w:r>
      <w:r>
        <w:rPr>
          <w:rFonts w:hAnsi="Times"/>
        </w:rPr>
        <w:t>’</w:t>
      </w:r>
      <w:r>
        <w:rPr>
          <w:rFonts w:ascii="Times"/>
        </w:rPr>
        <w:t>avventura di cinque anni attraverso la ricerca, l</w:t>
      </w:r>
      <w:r>
        <w:rPr>
          <w:rFonts w:hAnsi="Times"/>
        </w:rPr>
        <w:t>’</w:t>
      </w:r>
      <w:r>
        <w:rPr>
          <w:rFonts w:ascii="Times"/>
        </w:rPr>
        <w:t>acquisto e la ristrutturazione di una sede che possa ospitare un presidio sanitario utile a restituire dignit</w:t>
      </w:r>
      <w:r>
        <w:rPr>
          <w:rFonts w:hAnsi="Times"/>
        </w:rPr>
        <w:t>à</w:t>
      </w:r>
      <w:r>
        <w:rPr>
          <w:rFonts w:ascii="Times New Roman"/>
        </w:rPr>
        <w:t xml:space="preserve"> </w:t>
      </w:r>
      <w:r>
        <w:rPr>
          <w:rFonts w:ascii="Times"/>
        </w:rPr>
        <w:t>agli abitanti pi</w:t>
      </w:r>
      <w:r>
        <w:rPr>
          <w:rFonts w:hAnsi="Times"/>
        </w:rPr>
        <w:t>ù</w:t>
      </w:r>
      <w:r>
        <w:rPr>
          <w:rFonts w:ascii="Times New Roman"/>
        </w:rPr>
        <w:t xml:space="preserve"> </w:t>
      </w:r>
      <w:r>
        <w:rPr>
          <w:rFonts w:ascii="Times"/>
        </w:rPr>
        <w:t>vulnerabili e a risollevare i loro animi. Nel confronto che nasce con la realt</w:t>
      </w:r>
      <w:r>
        <w:rPr>
          <w:rFonts w:hAnsi="Times"/>
        </w:rPr>
        <w:t>à</w:t>
      </w:r>
      <w:r>
        <w:rPr>
          <w:rFonts w:ascii="Times New Roman"/>
        </w:rPr>
        <w:t xml:space="preserve"> </w:t>
      </w:r>
      <w:r>
        <w:rPr>
          <w:rFonts w:ascii="Times"/>
        </w:rPr>
        <w:t>politica della citt</w:t>
      </w:r>
      <w:r>
        <w:rPr>
          <w:rFonts w:hAnsi="Times"/>
        </w:rPr>
        <w:t>à</w:t>
      </w:r>
      <w:r>
        <w:rPr>
          <w:rFonts w:ascii="Times"/>
        </w:rPr>
        <w:t>, l</w:t>
      </w:r>
      <w:r>
        <w:rPr>
          <w:rFonts w:hAnsi="Times"/>
        </w:rPr>
        <w:t>’</w:t>
      </w:r>
      <w:r>
        <w:rPr>
          <w:rFonts w:ascii="Times"/>
        </w:rPr>
        <w:t>impresa si sviluppa inanellando imprevisti picchi di suspense. Il film racconta questa lotta, il lungo e tortuoso percorso che va da un</w:t>
      </w:r>
      <w:r>
        <w:rPr>
          <w:rFonts w:hAnsi="Times"/>
        </w:rPr>
        <w:t>’</w:t>
      </w:r>
      <w:r>
        <w:rPr>
          <w:rFonts w:ascii="Times"/>
        </w:rPr>
        <w:t>idea alla sua realizzazione pratica, celebrando l</w:t>
      </w:r>
      <w:r>
        <w:rPr>
          <w:rFonts w:hAnsi="Times"/>
        </w:rPr>
        <w:t>’</w:t>
      </w:r>
      <w:r>
        <w:rPr>
          <w:rFonts w:ascii="Times"/>
        </w:rPr>
        <w:t>immaginazione come motore di un</w:t>
      </w:r>
      <w:r>
        <w:rPr>
          <w:rFonts w:hAnsi="Times"/>
        </w:rPr>
        <w:t>’</w:t>
      </w:r>
      <w:r>
        <w:rPr>
          <w:rFonts w:ascii="Times"/>
        </w:rPr>
        <w:t>iniziativa dei cittadini contrapposta alla pallida ignavia della politica e ai suoi angusti orizzonti.</w:t>
      </w:r>
    </w:p>
    <w:p w:rsidR="00E00F28" w:rsidRDefault="00E00F28">
      <w:pPr>
        <w:pStyle w:val="CorpoA"/>
        <w:jc w:val="both"/>
        <w:rPr>
          <w:rFonts w:ascii="Times" w:eastAsia="Times" w:hAnsi="Times" w:cs="Times"/>
        </w:rPr>
      </w:pPr>
    </w:p>
    <w:p w:rsidR="00416694" w:rsidRPr="00416694" w:rsidRDefault="00D237E8" w:rsidP="00CE2269">
      <w:pPr>
        <w:pStyle w:val="CorpoA"/>
        <w:jc w:val="both"/>
        <w:rPr>
          <w:rFonts w:ascii="Times"/>
        </w:rPr>
      </w:pPr>
      <w:r>
        <w:rPr>
          <w:rFonts w:ascii="Times"/>
        </w:rPr>
        <w:t xml:space="preserve">Chiude la rassegna </w:t>
      </w:r>
      <w:r>
        <w:rPr>
          <w:rFonts w:ascii="Times"/>
          <w:b/>
          <w:bCs/>
        </w:rPr>
        <w:t>gioved</w:t>
      </w:r>
      <w:r>
        <w:rPr>
          <w:rFonts w:hAnsi="Times"/>
          <w:b/>
          <w:bCs/>
        </w:rPr>
        <w:t>ì</w:t>
      </w:r>
      <w:r>
        <w:rPr>
          <w:b/>
          <w:bCs/>
        </w:rPr>
        <w:t xml:space="preserve"> </w:t>
      </w:r>
      <w:r>
        <w:rPr>
          <w:rFonts w:ascii="Times"/>
          <w:b/>
          <w:bCs/>
        </w:rPr>
        <w:t xml:space="preserve">25 luglio </w:t>
      </w:r>
      <w:r>
        <w:rPr>
          <w:rFonts w:ascii="Times"/>
          <w:b/>
          <w:bCs/>
          <w:i/>
          <w:iCs/>
          <w:lang w:val="fr-FR"/>
        </w:rPr>
        <w:t>Les plages d'Agn</w:t>
      </w:r>
      <w:r>
        <w:rPr>
          <w:rFonts w:hAnsi="Times"/>
          <w:b/>
          <w:bCs/>
          <w:i/>
          <w:iCs/>
        </w:rPr>
        <w:t>è</w:t>
      </w:r>
      <w:r>
        <w:rPr>
          <w:rFonts w:ascii="Times"/>
          <w:b/>
          <w:bCs/>
          <w:i/>
          <w:iCs/>
        </w:rPr>
        <w:t>s</w:t>
      </w:r>
      <w:r>
        <w:rPr>
          <w:rFonts w:ascii="Times"/>
        </w:rPr>
        <w:t xml:space="preserve"> </w:t>
      </w:r>
      <w:r w:rsidR="00416694">
        <w:rPr>
          <w:rFonts w:ascii="Times"/>
        </w:rPr>
        <w:t xml:space="preserve">di </w:t>
      </w:r>
      <w:r w:rsidR="00416694" w:rsidRPr="00554A83">
        <w:rPr>
          <w:rFonts w:ascii="Times"/>
          <w:b/>
        </w:rPr>
        <w:t>Agn</w:t>
      </w:r>
      <w:r w:rsidR="00416694" w:rsidRPr="00554A83">
        <w:rPr>
          <w:rFonts w:hAnsi="Times"/>
          <w:b/>
        </w:rPr>
        <w:t>è</w:t>
      </w:r>
      <w:r w:rsidR="00416694" w:rsidRPr="00554A83">
        <w:rPr>
          <w:rFonts w:ascii="Times"/>
          <w:b/>
        </w:rPr>
        <w:t>s Varda</w:t>
      </w:r>
      <w:r w:rsidR="00416694">
        <w:rPr>
          <w:rFonts w:ascii="Times"/>
        </w:rPr>
        <w:t xml:space="preserve"> </w:t>
      </w:r>
      <w:r>
        <w:rPr>
          <w:rFonts w:ascii="Times"/>
        </w:rPr>
        <w:t>(2008),</w:t>
      </w:r>
      <w:r w:rsidR="00416694">
        <w:rPr>
          <w:rFonts w:ascii="Times"/>
        </w:rPr>
        <w:t xml:space="preserve"> u</w:t>
      </w:r>
      <w:r w:rsidR="00416694" w:rsidRPr="00416694">
        <w:rPr>
          <w:rFonts w:ascii="Times"/>
        </w:rPr>
        <w:t xml:space="preserve">n omaggio </w:t>
      </w:r>
      <w:r w:rsidR="00416694">
        <w:rPr>
          <w:rFonts w:ascii="Times"/>
        </w:rPr>
        <w:t>a una</w:t>
      </w:r>
      <w:r w:rsidR="00416694" w:rsidRPr="00416694">
        <w:rPr>
          <w:rFonts w:ascii="Times"/>
        </w:rPr>
        <w:t xml:space="preserve"> grande maestra della Nouvelle Vague - e non solo - scomparsa quest'anno, attraverso un film-documentario che </w:t>
      </w:r>
      <w:r w:rsidR="00416694" w:rsidRPr="00416694">
        <w:rPr>
          <w:rFonts w:ascii="Times"/>
        </w:rPr>
        <w:t>è</w:t>
      </w:r>
      <w:r w:rsidR="00416694" w:rsidRPr="00416694">
        <w:rPr>
          <w:rFonts w:ascii="Times"/>
        </w:rPr>
        <w:t xml:space="preserve"> un viaggio molteplice nella sua vita e nel suo cinema attraverso le spiagge del titolo, che ben presto si trasformano tuttavia in altrettante citt</w:t>
      </w:r>
      <w:r w:rsidR="00416694" w:rsidRPr="00416694">
        <w:rPr>
          <w:rFonts w:ascii="Times"/>
        </w:rPr>
        <w:t>à</w:t>
      </w:r>
      <w:r w:rsidR="00416694" w:rsidRPr="00416694">
        <w:rPr>
          <w:rFonts w:ascii="Times"/>
        </w:rPr>
        <w:t xml:space="preserve"> (Bruxelles, S</w:t>
      </w:r>
      <w:r w:rsidR="00416694" w:rsidRPr="00416694">
        <w:rPr>
          <w:rFonts w:ascii="Times"/>
        </w:rPr>
        <w:t>è</w:t>
      </w:r>
      <w:r w:rsidR="00416694" w:rsidRPr="00416694">
        <w:rPr>
          <w:rFonts w:ascii="Times"/>
        </w:rPr>
        <w:t xml:space="preserve">te, Parigi, Los Angeles), che costellano l'esistenza della cineasta e quella dei suoi film, mostrando quello che </w:t>
      </w:r>
      <w:r w:rsidR="00416694" w:rsidRPr="00416694">
        <w:rPr>
          <w:rFonts w:ascii="Times"/>
        </w:rPr>
        <w:t>è</w:t>
      </w:r>
      <w:r w:rsidR="00416694" w:rsidRPr="00416694">
        <w:rPr>
          <w:rFonts w:ascii="Times"/>
        </w:rPr>
        <w:t xml:space="preserve"> stato il suo insegnamento artistico fondamentale: esplorare e rappresentare il rapporto tra umanit</w:t>
      </w:r>
      <w:r w:rsidR="00416694" w:rsidRPr="00416694">
        <w:rPr>
          <w:rFonts w:ascii="Times"/>
        </w:rPr>
        <w:t>à</w:t>
      </w:r>
      <w:r w:rsidR="00416694" w:rsidRPr="00416694">
        <w:rPr>
          <w:rFonts w:ascii="Times"/>
        </w:rPr>
        <w:t xml:space="preserve"> e spazio circostante. Un modo per riscoprire o avvicinarsi per la prima volta a una figura fondamentale del cinema mondiale. </w:t>
      </w:r>
      <w:r>
        <w:rPr>
          <w:rFonts w:ascii="Times"/>
        </w:rPr>
        <w:t xml:space="preserve"> </w:t>
      </w:r>
    </w:p>
    <w:p w:rsidR="00E00F28" w:rsidRDefault="00E00F28">
      <w:pPr>
        <w:pStyle w:val="CorpoA"/>
        <w:jc w:val="both"/>
        <w:rPr>
          <w:rFonts w:ascii="Times" w:eastAsia="Times" w:hAnsi="Times" w:cs="Times"/>
        </w:rPr>
      </w:pPr>
    </w:p>
    <w:p w:rsidR="00E00F28" w:rsidRDefault="00D237E8">
      <w:pPr>
        <w:pStyle w:val="CorpoA"/>
        <w:jc w:val="both"/>
        <w:rPr>
          <w:rFonts w:ascii="Times" w:eastAsia="Times" w:hAnsi="Times" w:cs="Times"/>
        </w:rPr>
      </w:pPr>
      <w:r>
        <w:rPr>
          <w:rFonts w:ascii="Times"/>
        </w:rPr>
        <w:t xml:space="preserve">Tutte le proiezioni, in lingua originale con sottotitoli in italiano, si terranno alle ore </w:t>
      </w:r>
      <w:r>
        <w:rPr>
          <w:rFonts w:ascii="Times"/>
          <w:b/>
          <w:bCs/>
        </w:rPr>
        <w:t>21</w:t>
      </w:r>
      <w:r>
        <w:rPr>
          <w:rFonts w:ascii="Times"/>
        </w:rPr>
        <w:t xml:space="preserve"> e saranno accompagnate e arricchite dalla presenza di registi ed esperti. Il costo del biglietto </w:t>
      </w:r>
      <w:r>
        <w:rPr>
          <w:rFonts w:hAnsi="Times"/>
        </w:rPr>
        <w:t>è</w:t>
      </w:r>
      <w:r>
        <w:rPr>
          <w:rFonts w:ascii="Times New Roman"/>
        </w:rPr>
        <w:t xml:space="preserve"> </w:t>
      </w:r>
      <w:r>
        <w:rPr>
          <w:rFonts w:ascii="Times"/>
        </w:rPr>
        <w:t xml:space="preserve">di </w:t>
      </w:r>
      <w:r>
        <w:rPr>
          <w:rFonts w:ascii="Times"/>
          <w:b/>
          <w:bCs/>
        </w:rPr>
        <w:t>5 euro</w:t>
      </w:r>
      <w:r>
        <w:rPr>
          <w:rFonts w:ascii="Times"/>
        </w:rPr>
        <w:t>, abbonamento a 5 proiezioni a 17 euro. In caso di maltempo la proiezione avverr</w:t>
      </w:r>
      <w:r>
        <w:rPr>
          <w:rFonts w:hAnsi="Times"/>
        </w:rPr>
        <w:t>à</w:t>
      </w:r>
      <w:r>
        <w:rPr>
          <w:rFonts w:ascii="Times New Roman"/>
        </w:rPr>
        <w:t xml:space="preserve"> </w:t>
      </w:r>
      <w:r>
        <w:rPr>
          <w:rFonts w:ascii="Times"/>
        </w:rPr>
        <w:t>all</w:t>
      </w:r>
      <w:r>
        <w:rPr>
          <w:rFonts w:hAnsi="Times"/>
        </w:rPr>
        <w:t>’</w:t>
      </w:r>
      <w:r>
        <w:rPr>
          <w:rFonts w:ascii="Times"/>
        </w:rPr>
        <w:t xml:space="preserve">interno.  </w:t>
      </w:r>
    </w:p>
    <w:p w:rsidR="00E00F28" w:rsidRDefault="00E00F28">
      <w:pPr>
        <w:pStyle w:val="CorpoA"/>
        <w:jc w:val="both"/>
        <w:rPr>
          <w:rFonts w:ascii="Times" w:eastAsia="Times" w:hAnsi="Times" w:cs="Times"/>
        </w:rPr>
      </w:pPr>
    </w:p>
    <w:p w:rsidR="00E00F28" w:rsidRDefault="00D237E8">
      <w:pPr>
        <w:pStyle w:val="CorpoA"/>
        <w:jc w:val="both"/>
        <w:rPr>
          <w:rFonts w:ascii="Times" w:eastAsia="Times" w:hAnsi="Times" w:cs="Times"/>
        </w:rPr>
      </w:pPr>
      <w:r>
        <w:rPr>
          <w:rFonts w:ascii="Times"/>
        </w:rPr>
        <w:t xml:space="preserve">Dalle ore </w:t>
      </w:r>
      <w:r>
        <w:rPr>
          <w:rFonts w:ascii="Times"/>
          <w:b/>
          <w:bCs/>
        </w:rPr>
        <w:t>20 alle 21</w:t>
      </w:r>
      <w:r>
        <w:rPr>
          <w:rFonts w:ascii="Times"/>
        </w:rPr>
        <w:t xml:space="preserve"> nelle serate del 4, 11, 18 e 25 luglio sar</w:t>
      </w:r>
      <w:r>
        <w:rPr>
          <w:rFonts w:hAnsi="Times"/>
        </w:rPr>
        <w:t>à</w:t>
      </w:r>
      <w:r>
        <w:rPr>
          <w:rFonts w:ascii="Times New Roman"/>
        </w:rPr>
        <w:t xml:space="preserve"> </w:t>
      </w:r>
      <w:r>
        <w:rPr>
          <w:rFonts w:ascii="Times"/>
        </w:rPr>
        <w:t xml:space="preserve">inoltre possibile visitare la mostra </w:t>
      </w:r>
      <w:r>
        <w:rPr>
          <w:rFonts w:ascii="Times"/>
          <w:b/>
          <w:bCs/>
          <w:i/>
          <w:iCs/>
        </w:rPr>
        <w:t>Nuove figure in un interno,</w:t>
      </w:r>
      <w:r>
        <w:rPr>
          <w:rFonts w:ascii="Times"/>
        </w:rPr>
        <w:t xml:space="preserve"> allestita nella </w:t>
      </w:r>
      <w:r w:rsidR="00B930D1">
        <w:rPr>
          <w:rFonts w:ascii="Times"/>
        </w:rPr>
        <w:t>S</w:t>
      </w:r>
      <w:r>
        <w:rPr>
          <w:rFonts w:ascii="Times"/>
        </w:rPr>
        <w:t xml:space="preserve">ala delle </w:t>
      </w:r>
      <w:r w:rsidR="00B930D1">
        <w:rPr>
          <w:rFonts w:ascii="Times"/>
        </w:rPr>
        <w:t>C</w:t>
      </w:r>
      <w:r>
        <w:rPr>
          <w:rFonts w:ascii="Times"/>
        </w:rPr>
        <w:t>olonne all</w:t>
      </w:r>
      <w:r>
        <w:rPr>
          <w:rFonts w:hAnsi="Times"/>
        </w:rPr>
        <w:t>’</w:t>
      </w:r>
      <w:r>
        <w:rPr>
          <w:rFonts w:ascii="Times"/>
        </w:rPr>
        <w:t>interno dell</w:t>
      </w:r>
      <w:r>
        <w:rPr>
          <w:rFonts w:hAnsi="Times"/>
        </w:rPr>
        <w:t>’</w:t>
      </w:r>
      <w:r>
        <w:rPr>
          <w:rFonts w:ascii="Times"/>
        </w:rPr>
        <w:t>Abbazia, in cui verr</w:t>
      </w:r>
      <w:r>
        <w:rPr>
          <w:rFonts w:hAnsi="Times"/>
        </w:rPr>
        <w:t>à</w:t>
      </w:r>
      <w:r>
        <w:rPr>
          <w:rFonts w:hAnsi="Times"/>
        </w:rPr>
        <w:t xml:space="preserve"> </w:t>
      </w:r>
      <w:r>
        <w:rPr>
          <w:rFonts w:ascii="Times"/>
        </w:rPr>
        <w:t xml:space="preserve">proiettata </w:t>
      </w:r>
      <w:r>
        <w:rPr>
          <w:rFonts w:ascii="Times"/>
        </w:rPr>
        <w:lastRenderedPageBreak/>
        <w:t>una selezione di cortometraggi sul tema, alcuni dei quali realizzati all</w:t>
      </w:r>
      <w:r>
        <w:rPr>
          <w:rFonts w:hAnsi="Times"/>
        </w:rPr>
        <w:t>’</w:t>
      </w:r>
      <w:r>
        <w:rPr>
          <w:rFonts w:ascii="Times"/>
        </w:rPr>
        <w:t xml:space="preserve">interno del </w:t>
      </w:r>
      <w:r w:rsidR="009D5CFD">
        <w:rPr>
          <w:rFonts w:ascii="Times"/>
          <w:b/>
        </w:rPr>
        <w:t>C</w:t>
      </w:r>
      <w:r w:rsidRPr="00F1617A">
        <w:rPr>
          <w:rFonts w:ascii="Times"/>
          <w:b/>
        </w:rPr>
        <w:t xml:space="preserve">orso di Alta Formazione in Cinema Documentario e Sperimentale </w:t>
      </w:r>
      <w:r>
        <w:rPr>
          <w:rFonts w:ascii="Times"/>
        </w:rPr>
        <w:t>organizzato dall</w:t>
      </w:r>
      <w:r>
        <w:rPr>
          <w:rFonts w:hAnsi="Times"/>
        </w:rPr>
        <w:t>’</w:t>
      </w:r>
      <w:r>
        <w:rPr>
          <w:rFonts w:ascii="Times"/>
        </w:rPr>
        <w:t>Universit</w:t>
      </w:r>
      <w:r>
        <w:rPr>
          <w:rFonts w:hAnsi="Times"/>
        </w:rPr>
        <w:t>à</w:t>
      </w:r>
      <w:r>
        <w:rPr>
          <w:rFonts w:ascii="Times New Roman"/>
        </w:rPr>
        <w:t xml:space="preserve"> </w:t>
      </w:r>
      <w:r>
        <w:rPr>
          <w:rFonts w:ascii="Times"/>
        </w:rPr>
        <w:t>di Parma con la Cineteca di Bologna, a ingresso gratuito per chi acquista il biglietto del cinema.</w:t>
      </w:r>
    </w:p>
    <w:p w:rsidR="00E00F28" w:rsidRDefault="00E00F28">
      <w:pPr>
        <w:pStyle w:val="CorpoA"/>
        <w:rPr>
          <w:rFonts w:ascii="Times" w:eastAsia="Times" w:hAnsi="Times" w:cs="Times"/>
          <w:b/>
          <w:bCs/>
          <w:shd w:val="clear" w:color="auto" w:fill="FFE061"/>
        </w:rPr>
      </w:pPr>
    </w:p>
    <w:p w:rsidR="00E00F28" w:rsidRDefault="00E00F28">
      <w:pPr>
        <w:pStyle w:val="CorpoA"/>
        <w:rPr>
          <w:rFonts w:ascii="Times" w:eastAsia="Times" w:hAnsi="Times" w:cs="Times"/>
          <w:b/>
          <w:bCs/>
        </w:rPr>
      </w:pPr>
    </w:p>
    <w:p w:rsidR="00E00F28" w:rsidRDefault="00E00F28">
      <w:pPr>
        <w:pStyle w:val="CorpoA"/>
        <w:rPr>
          <w:rFonts w:ascii="Times" w:eastAsia="Times" w:hAnsi="Times" w:cs="Times"/>
          <w:b/>
          <w:bCs/>
        </w:rPr>
      </w:pPr>
    </w:p>
    <w:p w:rsidR="00E00F28" w:rsidRDefault="00D237E8">
      <w:pPr>
        <w:pStyle w:val="CorpoA"/>
        <w:jc w:val="both"/>
        <w:rPr>
          <w:rFonts w:ascii="Times" w:eastAsia="Times" w:hAnsi="Times" w:cs="Times"/>
          <w:b/>
          <w:bCs/>
        </w:rPr>
      </w:pPr>
      <w:r>
        <w:rPr>
          <w:rFonts w:ascii="Times"/>
          <w:b/>
          <w:bCs/>
        </w:rPr>
        <w:t>PROGRAMMA:</w:t>
      </w:r>
    </w:p>
    <w:p w:rsidR="00E00F28" w:rsidRDefault="00E00F28">
      <w:pPr>
        <w:pStyle w:val="CorpoA"/>
        <w:jc w:val="both"/>
        <w:rPr>
          <w:rFonts w:ascii="Times" w:eastAsia="Times" w:hAnsi="Times" w:cs="Times"/>
          <w:b/>
          <w:bCs/>
        </w:rPr>
      </w:pPr>
    </w:p>
    <w:p w:rsidR="00C23ECA" w:rsidRPr="0089353E" w:rsidRDefault="00C23ECA" w:rsidP="00C23ECA">
      <w:pPr>
        <w:pStyle w:val="CorpoA"/>
        <w:rPr>
          <w:rFonts w:ascii="Times" w:eastAsia="Times" w:hAnsi="Times" w:cs="Times"/>
          <w:b/>
          <w:bCs/>
        </w:rPr>
      </w:pPr>
      <w:r w:rsidRPr="0089353E">
        <w:rPr>
          <w:rFonts w:ascii="Times"/>
          <w:b/>
          <w:bCs/>
        </w:rPr>
        <w:t>gioved</w:t>
      </w:r>
      <w:r w:rsidRPr="0089353E">
        <w:rPr>
          <w:rFonts w:hAnsi="Times"/>
          <w:b/>
          <w:bCs/>
        </w:rPr>
        <w:t>ì</w:t>
      </w:r>
      <w:r w:rsidRPr="0089353E">
        <w:rPr>
          <w:b/>
          <w:bCs/>
        </w:rPr>
        <w:t xml:space="preserve"> </w:t>
      </w:r>
      <w:r w:rsidRPr="0089353E">
        <w:rPr>
          <w:rFonts w:ascii="Times"/>
          <w:b/>
          <w:bCs/>
        </w:rPr>
        <w:t xml:space="preserve">27 giugno </w:t>
      </w:r>
    </w:p>
    <w:p w:rsidR="00C23ECA" w:rsidRPr="0089353E" w:rsidRDefault="00C23ECA" w:rsidP="00C23ECA">
      <w:pPr>
        <w:pStyle w:val="CorpoA"/>
        <w:rPr>
          <w:rFonts w:ascii="Times"/>
        </w:rPr>
      </w:pPr>
      <w:r w:rsidRPr="0089353E">
        <w:rPr>
          <w:rFonts w:ascii="Times"/>
          <w:b/>
          <w:bCs/>
          <w:i/>
          <w:iCs/>
        </w:rPr>
        <w:t>Homo Urbanus Tokyoitus</w:t>
      </w:r>
    </w:p>
    <w:p w:rsidR="00C23ECA" w:rsidRPr="0089353E" w:rsidRDefault="00C23ECA" w:rsidP="00C23ECA">
      <w:pPr>
        <w:pStyle w:val="CorpoA"/>
        <w:rPr>
          <w:rFonts w:ascii="Times"/>
          <w:i/>
          <w:iCs/>
        </w:rPr>
      </w:pPr>
      <w:r w:rsidRPr="0089353E">
        <w:rPr>
          <w:rFonts w:ascii="Times"/>
          <w:b/>
          <w:bCs/>
          <w:i/>
          <w:iCs/>
          <w:lang w:val="es-ES_tradnl"/>
        </w:rPr>
        <w:t>Homo Urbanus Neapolitanus</w:t>
      </w:r>
    </w:p>
    <w:p w:rsidR="00C23ECA" w:rsidRPr="0089353E" w:rsidRDefault="00C23ECA" w:rsidP="00C23ECA">
      <w:pPr>
        <w:pStyle w:val="CorpoA"/>
        <w:rPr>
          <w:rFonts w:ascii="Times"/>
        </w:rPr>
      </w:pPr>
      <w:r w:rsidRPr="0089353E">
        <w:rPr>
          <w:rFonts w:ascii="Times"/>
        </w:rPr>
        <w:t>di Ila B</w:t>
      </w:r>
      <w:r w:rsidRPr="0089353E">
        <w:rPr>
          <w:rFonts w:hAnsi="Times"/>
        </w:rPr>
        <w:t>ê</w:t>
      </w:r>
      <w:r w:rsidRPr="0089353E">
        <w:rPr>
          <w:rFonts w:ascii="Times"/>
        </w:rPr>
        <w:t>ka and Louise Lemoine</w:t>
      </w:r>
    </w:p>
    <w:p w:rsidR="00C23ECA" w:rsidRPr="0089353E" w:rsidRDefault="00C23ECA" w:rsidP="00C23ECA">
      <w:pPr>
        <w:pStyle w:val="CorpoA"/>
        <w:rPr>
          <w:rFonts w:ascii="Times" w:eastAsia="Times" w:hAnsi="Times" w:cs="Times"/>
          <w:b/>
          <w:bCs/>
          <w:i/>
          <w:iCs/>
        </w:rPr>
      </w:pPr>
      <w:r w:rsidRPr="0089353E">
        <w:rPr>
          <w:rFonts w:ascii="Times"/>
        </w:rPr>
        <w:t xml:space="preserve">2018, </w:t>
      </w:r>
      <w:r w:rsidR="007A38B9">
        <w:rPr>
          <w:rFonts w:ascii="Times"/>
        </w:rPr>
        <w:t>90</w:t>
      </w:r>
      <w:r w:rsidRPr="0089353E">
        <w:rPr>
          <w:rFonts w:hAnsi="Times"/>
        </w:rPr>
        <w:t>’</w:t>
      </w:r>
      <w:r w:rsidRPr="0089353E">
        <w:rPr>
          <w:rFonts w:hAnsi="Times"/>
        </w:rPr>
        <w:t xml:space="preserve"> </w:t>
      </w:r>
    </w:p>
    <w:p w:rsidR="00C23ECA" w:rsidRPr="00136C39" w:rsidRDefault="00C23ECA" w:rsidP="00C23ECA">
      <w:pPr>
        <w:pStyle w:val="CorpoA"/>
        <w:rPr>
          <w:rFonts w:ascii="Times" w:eastAsia="Times" w:hAnsi="Times" w:cs="Times"/>
          <w:highlight w:val="yellow"/>
        </w:rPr>
      </w:pPr>
    </w:p>
    <w:p w:rsidR="00C23ECA" w:rsidRPr="0089353E" w:rsidRDefault="00C23ECA" w:rsidP="00C23ECA">
      <w:pPr>
        <w:pStyle w:val="CorpoA"/>
        <w:jc w:val="both"/>
        <w:rPr>
          <w:rFonts w:ascii="Times" w:eastAsia="Times" w:hAnsi="Times" w:cs="Times"/>
          <w:b/>
          <w:bCs/>
        </w:rPr>
      </w:pPr>
      <w:r w:rsidRPr="0089353E">
        <w:rPr>
          <w:rFonts w:ascii="Times"/>
          <w:b/>
          <w:bCs/>
        </w:rPr>
        <w:t>gioved</w:t>
      </w:r>
      <w:r w:rsidRPr="0089353E">
        <w:rPr>
          <w:rFonts w:hAnsi="Times"/>
          <w:b/>
          <w:bCs/>
        </w:rPr>
        <w:t>ì</w:t>
      </w:r>
      <w:r w:rsidRPr="0089353E">
        <w:rPr>
          <w:b/>
          <w:bCs/>
        </w:rPr>
        <w:t xml:space="preserve"> </w:t>
      </w:r>
      <w:r w:rsidRPr="0089353E">
        <w:rPr>
          <w:rFonts w:ascii="Times"/>
          <w:b/>
          <w:bCs/>
        </w:rPr>
        <w:t>4 luglio</w:t>
      </w:r>
    </w:p>
    <w:p w:rsidR="00C23ECA" w:rsidRPr="007A38B9" w:rsidRDefault="00C23ECA" w:rsidP="00C23ECA">
      <w:pPr>
        <w:pStyle w:val="CorpoA"/>
        <w:rPr>
          <w:rFonts w:ascii="Times" w:eastAsia="Times" w:hAnsi="Times" w:cs="Times"/>
          <w:b/>
          <w:bCs/>
          <w:i/>
          <w:iCs/>
        </w:rPr>
      </w:pPr>
      <w:r w:rsidRPr="0089353E">
        <w:rPr>
          <w:rFonts w:ascii="Times"/>
          <w:b/>
          <w:bCs/>
          <w:i/>
          <w:iCs/>
          <w:lang w:val="fr-FR"/>
        </w:rPr>
        <w:t xml:space="preserve">Wild Plants </w:t>
      </w:r>
    </w:p>
    <w:p w:rsidR="00C23ECA" w:rsidRPr="007A38B9" w:rsidRDefault="00C23ECA" w:rsidP="00C23ECA">
      <w:pPr>
        <w:pStyle w:val="CorpoA"/>
        <w:rPr>
          <w:rFonts w:ascii="Times"/>
        </w:rPr>
      </w:pPr>
      <w:r w:rsidRPr="007A38B9">
        <w:rPr>
          <w:rFonts w:ascii="Times"/>
        </w:rPr>
        <w:t>di Nicolas Humbert</w:t>
      </w:r>
    </w:p>
    <w:p w:rsidR="00C23ECA" w:rsidRPr="007A38B9" w:rsidRDefault="00C23ECA" w:rsidP="00C23ECA">
      <w:pPr>
        <w:pStyle w:val="CorpoA"/>
        <w:rPr>
          <w:rFonts w:ascii="Times" w:eastAsia="Times" w:hAnsi="Times" w:cs="Times"/>
        </w:rPr>
      </w:pPr>
      <w:r w:rsidRPr="0089353E">
        <w:rPr>
          <w:rFonts w:ascii="Times"/>
          <w:lang w:val="fr-FR"/>
        </w:rPr>
        <w:t>2016, 108'</w:t>
      </w:r>
    </w:p>
    <w:p w:rsidR="00C23ECA" w:rsidRPr="007A38B9" w:rsidRDefault="00C23ECA" w:rsidP="00C23ECA">
      <w:pPr>
        <w:pStyle w:val="CorpoA"/>
        <w:rPr>
          <w:rFonts w:ascii="Times" w:eastAsia="Times" w:hAnsi="Times" w:cs="Times"/>
          <w:highlight w:val="yellow"/>
        </w:rPr>
      </w:pPr>
    </w:p>
    <w:p w:rsidR="00C23ECA" w:rsidRPr="0089353E" w:rsidRDefault="00C23ECA" w:rsidP="00C23ECA">
      <w:pPr>
        <w:pStyle w:val="CorpoA"/>
        <w:rPr>
          <w:rFonts w:ascii="Times" w:eastAsia="Times" w:hAnsi="Times" w:cs="Times"/>
        </w:rPr>
      </w:pPr>
      <w:r w:rsidRPr="0089353E">
        <w:rPr>
          <w:rFonts w:ascii="Times"/>
          <w:b/>
          <w:bCs/>
        </w:rPr>
        <w:t>gioved</w:t>
      </w:r>
      <w:r w:rsidRPr="0089353E">
        <w:rPr>
          <w:rFonts w:hAnsi="Times"/>
          <w:b/>
          <w:bCs/>
        </w:rPr>
        <w:t>ì</w:t>
      </w:r>
      <w:r w:rsidRPr="0089353E">
        <w:rPr>
          <w:b/>
          <w:bCs/>
        </w:rPr>
        <w:t xml:space="preserve"> </w:t>
      </w:r>
      <w:r w:rsidRPr="0089353E">
        <w:rPr>
          <w:rFonts w:ascii="Times"/>
          <w:b/>
          <w:bCs/>
        </w:rPr>
        <w:t>11 luglio</w:t>
      </w:r>
      <w:r w:rsidRPr="0089353E">
        <w:rPr>
          <w:rFonts w:ascii="Times"/>
        </w:rPr>
        <w:t xml:space="preserve"> </w:t>
      </w:r>
    </w:p>
    <w:p w:rsidR="00C23ECA" w:rsidRPr="0089353E" w:rsidRDefault="00C23ECA" w:rsidP="00C23ECA">
      <w:pPr>
        <w:pStyle w:val="CorpoA"/>
        <w:rPr>
          <w:rFonts w:ascii="Times" w:eastAsia="Times" w:hAnsi="Times" w:cs="Times"/>
          <w:b/>
          <w:bCs/>
          <w:i/>
          <w:iCs/>
        </w:rPr>
      </w:pPr>
      <w:r w:rsidRPr="0089353E">
        <w:rPr>
          <w:rFonts w:ascii="Times"/>
          <w:b/>
          <w:bCs/>
          <w:i/>
          <w:iCs/>
        </w:rPr>
        <w:t>Rabot</w:t>
      </w:r>
    </w:p>
    <w:p w:rsidR="00C23ECA" w:rsidRPr="0089353E" w:rsidRDefault="00C23ECA" w:rsidP="00C23ECA">
      <w:pPr>
        <w:pStyle w:val="CorpoA"/>
        <w:rPr>
          <w:rFonts w:ascii="Times"/>
        </w:rPr>
      </w:pPr>
      <w:r w:rsidRPr="0089353E">
        <w:rPr>
          <w:rFonts w:ascii="Times"/>
        </w:rPr>
        <w:t>di Christina Vandekerckhove</w:t>
      </w:r>
    </w:p>
    <w:p w:rsidR="00C23ECA" w:rsidRPr="0089353E" w:rsidRDefault="00C23ECA" w:rsidP="00C23ECA">
      <w:pPr>
        <w:pStyle w:val="CorpoA"/>
        <w:rPr>
          <w:rFonts w:ascii="Times" w:eastAsia="Times" w:hAnsi="Times" w:cs="Times"/>
        </w:rPr>
      </w:pPr>
      <w:r w:rsidRPr="0089353E">
        <w:rPr>
          <w:rFonts w:ascii="Times"/>
        </w:rPr>
        <w:t>2017, 93</w:t>
      </w:r>
      <w:r w:rsidRPr="0089353E">
        <w:rPr>
          <w:rFonts w:hAnsi="Times"/>
        </w:rPr>
        <w:t>’</w:t>
      </w:r>
    </w:p>
    <w:p w:rsidR="00C23ECA" w:rsidRPr="00136C39" w:rsidRDefault="00C23ECA" w:rsidP="00C23ECA">
      <w:pPr>
        <w:pStyle w:val="CorpoA"/>
        <w:rPr>
          <w:rFonts w:ascii="Times" w:eastAsia="Times" w:hAnsi="Times" w:cs="Times"/>
          <w:highlight w:val="yellow"/>
        </w:rPr>
      </w:pPr>
    </w:p>
    <w:p w:rsidR="00C23ECA" w:rsidRPr="0089353E" w:rsidRDefault="00C23ECA" w:rsidP="00C23ECA">
      <w:pPr>
        <w:pStyle w:val="CorpoA"/>
        <w:rPr>
          <w:rFonts w:ascii="Times" w:eastAsia="Times" w:hAnsi="Times" w:cs="Times"/>
        </w:rPr>
      </w:pPr>
      <w:r w:rsidRPr="0089353E">
        <w:rPr>
          <w:rFonts w:ascii="Times"/>
          <w:b/>
          <w:bCs/>
        </w:rPr>
        <w:t>gioved</w:t>
      </w:r>
      <w:r w:rsidRPr="0089353E">
        <w:rPr>
          <w:rFonts w:hAnsi="Times"/>
          <w:b/>
          <w:bCs/>
        </w:rPr>
        <w:t>ì</w:t>
      </w:r>
      <w:r w:rsidRPr="0089353E">
        <w:rPr>
          <w:b/>
          <w:bCs/>
        </w:rPr>
        <w:t xml:space="preserve"> </w:t>
      </w:r>
      <w:r w:rsidRPr="0089353E">
        <w:rPr>
          <w:rFonts w:ascii="Times"/>
          <w:b/>
          <w:bCs/>
        </w:rPr>
        <w:t>18 luglio</w:t>
      </w:r>
      <w:r w:rsidRPr="0089353E">
        <w:rPr>
          <w:rFonts w:ascii="Times"/>
        </w:rPr>
        <w:t xml:space="preserve"> </w:t>
      </w:r>
    </w:p>
    <w:p w:rsidR="00C23ECA" w:rsidRPr="0089353E" w:rsidRDefault="00C23ECA" w:rsidP="00C23ECA">
      <w:pPr>
        <w:pStyle w:val="CorpoA"/>
        <w:rPr>
          <w:rFonts w:ascii="Times" w:eastAsia="Times" w:hAnsi="Times" w:cs="Times"/>
          <w:b/>
          <w:bCs/>
          <w:i/>
          <w:iCs/>
        </w:rPr>
      </w:pPr>
      <w:r w:rsidRPr="0089353E">
        <w:rPr>
          <w:rFonts w:ascii="Times"/>
          <w:b/>
          <w:bCs/>
          <w:i/>
          <w:iCs/>
          <w:lang w:val="fr-FR"/>
        </w:rPr>
        <w:t>Sous la douche le ciel</w:t>
      </w:r>
    </w:p>
    <w:p w:rsidR="00C23ECA" w:rsidRPr="0089353E" w:rsidRDefault="00C23ECA" w:rsidP="00C23ECA">
      <w:pPr>
        <w:pStyle w:val="CorpoA"/>
        <w:rPr>
          <w:rFonts w:ascii="Times" w:eastAsia="Times" w:hAnsi="Times" w:cs="Times"/>
        </w:rPr>
      </w:pPr>
      <w:r w:rsidRPr="0089353E">
        <w:rPr>
          <w:rFonts w:ascii="Times"/>
        </w:rPr>
        <w:t>di Effi e Amir</w:t>
      </w:r>
    </w:p>
    <w:p w:rsidR="00C23ECA" w:rsidRPr="0089353E" w:rsidRDefault="00C23ECA" w:rsidP="00C23ECA">
      <w:pPr>
        <w:pStyle w:val="CorpoA"/>
        <w:rPr>
          <w:rFonts w:ascii="Times" w:eastAsia="Times" w:hAnsi="Times" w:cs="Times"/>
        </w:rPr>
      </w:pPr>
      <w:r w:rsidRPr="0089353E">
        <w:rPr>
          <w:rFonts w:ascii="Times"/>
        </w:rPr>
        <w:t>2018, 85</w:t>
      </w:r>
      <w:r w:rsidRPr="0089353E">
        <w:rPr>
          <w:rFonts w:hAnsi="Times"/>
        </w:rPr>
        <w:t>’</w:t>
      </w:r>
    </w:p>
    <w:p w:rsidR="00C23ECA" w:rsidRPr="00136C39" w:rsidRDefault="00C23ECA" w:rsidP="00C23ECA">
      <w:pPr>
        <w:pStyle w:val="CorpoA"/>
        <w:rPr>
          <w:rFonts w:ascii="Times" w:eastAsia="Times" w:hAnsi="Times" w:cs="Times"/>
          <w:highlight w:val="yellow"/>
        </w:rPr>
      </w:pPr>
    </w:p>
    <w:p w:rsidR="00C23ECA" w:rsidRPr="0089353E" w:rsidRDefault="00C23ECA" w:rsidP="00C23ECA">
      <w:pPr>
        <w:pStyle w:val="CorpoA"/>
        <w:rPr>
          <w:rFonts w:ascii="Times" w:eastAsia="Times" w:hAnsi="Times" w:cs="Times"/>
        </w:rPr>
      </w:pPr>
      <w:r w:rsidRPr="0089353E">
        <w:rPr>
          <w:rFonts w:ascii="Times"/>
          <w:b/>
          <w:bCs/>
        </w:rPr>
        <w:t>gioved</w:t>
      </w:r>
      <w:r w:rsidRPr="0089353E">
        <w:rPr>
          <w:rFonts w:hAnsi="Times"/>
          <w:b/>
          <w:bCs/>
        </w:rPr>
        <w:t>ì</w:t>
      </w:r>
      <w:r w:rsidRPr="0089353E">
        <w:rPr>
          <w:b/>
          <w:bCs/>
        </w:rPr>
        <w:t xml:space="preserve"> </w:t>
      </w:r>
      <w:r w:rsidRPr="0089353E">
        <w:rPr>
          <w:rFonts w:ascii="Times"/>
          <w:b/>
          <w:bCs/>
        </w:rPr>
        <w:t>25 luglio</w:t>
      </w:r>
      <w:r w:rsidRPr="0089353E">
        <w:rPr>
          <w:rFonts w:ascii="Times"/>
        </w:rPr>
        <w:t xml:space="preserve"> </w:t>
      </w:r>
    </w:p>
    <w:p w:rsidR="00C23ECA" w:rsidRPr="0089353E" w:rsidRDefault="00C23ECA" w:rsidP="00C23ECA">
      <w:pPr>
        <w:pStyle w:val="CorpoA"/>
        <w:rPr>
          <w:rFonts w:ascii="Times"/>
        </w:rPr>
      </w:pPr>
      <w:r w:rsidRPr="0089353E">
        <w:rPr>
          <w:rFonts w:ascii="Times"/>
          <w:b/>
          <w:bCs/>
          <w:i/>
          <w:iCs/>
          <w:lang w:val="fr-FR"/>
        </w:rPr>
        <w:t>Les plages d'Agn</w:t>
      </w:r>
      <w:r w:rsidRPr="0089353E">
        <w:rPr>
          <w:rFonts w:hAnsi="Times"/>
          <w:b/>
          <w:bCs/>
          <w:i/>
          <w:iCs/>
        </w:rPr>
        <w:t>è</w:t>
      </w:r>
      <w:r w:rsidRPr="0089353E">
        <w:rPr>
          <w:rFonts w:ascii="Times"/>
          <w:b/>
          <w:bCs/>
          <w:i/>
          <w:iCs/>
        </w:rPr>
        <w:t>s</w:t>
      </w:r>
    </w:p>
    <w:p w:rsidR="00C23ECA" w:rsidRPr="0089353E" w:rsidRDefault="00C23ECA" w:rsidP="00C23ECA">
      <w:pPr>
        <w:pStyle w:val="CorpoA"/>
      </w:pPr>
      <w:r w:rsidRPr="0089353E">
        <w:rPr>
          <w:rFonts w:ascii="Times"/>
        </w:rPr>
        <w:t>di Agn</w:t>
      </w:r>
      <w:r w:rsidRPr="0089353E">
        <w:rPr>
          <w:rFonts w:hAnsi="Times"/>
        </w:rPr>
        <w:t>è</w:t>
      </w:r>
      <w:r w:rsidRPr="0089353E">
        <w:rPr>
          <w:rFonts w:ascii="Times"/>
        </w:rPr>
        <w:t>s Varda</w:t>
      </w:r>
      <w:r w:rsidRPr="0089353E">
        <w:t xml:space="preserve"> </w:t>
      </w:r>
    </w:p>
    <w:p w:rsidR="00C23ECA" w:rsidRPr="0089353E" w:rsidRDefault="00C23ECA" w:rsidP="00C23ECA">
      <w:pPr>
        <w:pStyle w:val="CorpoA"/>
        <w:rPr>
          <w:rFonts w:ascii="Times" w:eastAsia="Times" w:hAnsi="Times" w:cs="Times"/>
          <w:b/>
          <w:bCs/>
          <w:i/>
          <w:iCs/>
        </w:rPr>
      </w:pPr>
      <w:r w:rsidRPr="0089353E">
        <w:rPr>
          <w:rFonts w:ascii="Times"/>
        </w:rPr>
        <w:t>2008, 110</w:t>
      </w:r>
      <w:r w:rsidRPr="0089353E">
        <w:rPr>
          <w:rFonts w:hAnsi="Times"/>
        </w:rPr>
        <w:t>’</w:t>
      </w:r>
    </w:p>
    <w:p w:rsidR="00E00F28" w:rsidRDefault="00E00F28">
      <w:pPr>
        <w:pStyle w:val="CorpoA"/>
        <w:rPr>
          <w:rFonts w:ascii="Times" w:eastAsia="Times" w:hAnsi="Times" w:cs="Times"/>
        </w:rPr>
      </w:pPr>
    </w:p>
    <w:p w:rsidR="00E00F28" w:rsidRDefault="00E00F28">
      <w:pPr>
        <w:pStyle w:val="CorpoA"/>
        <w:rPr>
          <w:rFonts w:ascii="Times" w:eastAsia="Times" w:hAnsi="Times" w:cs="Times"/>
        </w:rPr>
      </w:pPr>
    </w:p>
    <w:p w:rsidR="00E00F28" w:rsidRDefault="00D237E8">
      <w:pPr>
        <w:pStyle w:val="CorpoA"/>
        <w:jc w:val="both"/>
        <w:rPr>
          <w:rFonts w:ascii="Times" w:eastAsia="Times" w:hAnsi="Times" w:cs="Times"/>
          <w:b/>
          <w:bCs/>
        </w:rPr>
      </w:pPr>
      <w:r>
        <w:rPr>
          <w:rFonts w:ascii="Times"/>
          <w:b/>
          <w:bCs/>
          <w:lang w:val="pt-PT"/>
        </w:rPr>
        <w:t>AVVISO IMPORTANTE</w:t>
      </w:r>
    </w:p>
    <w:p w:rsidR="00E00F28" w:rsidRDefault="00D237E8">
      <w:pPr>
        <w:pStyle w:val="CorpoA"/>
        <w:jc w:val="both"/>
        <w:rPr>
          <w:rFonts w:ascii="Times" w:eastAsia="Times" w:hAnsi="Times" w:cs="Times"/>
          <w:b/>
          <w:bCs/>
        </w:rPr>
      </w:pPr>
      <w:r>
        <w:rPr>
          <w:rFonts w:ascii="Times"/>
        </w:rPr>
        <w:t xml:space="preserve">Costo del biglietto </w:t>
      </w:r>
      <w:r>
        <w:rPr>
          <w:rFonts w:ascii="Times"/>
          <w:b/>
          <w:bCs/>
          <w:lang w:val="fr-FR"/>
        </w:rPr>
        <w:t>5 euro</w:t>
      </w:r>
      <w:r>
        <w:rPr>
          <w:rFonts w:ascii="Times"/>
        </w:rPr>
        <w:t xml:space="preserve">, abbonamento a 5 proiezioni </w:t>
      </w:r>
      <w:r>
        <w:rPr>
          <w:rFonts w:ascii="Times"/>
          <w:b/>
          <w:bCs/>
          <w:lang w:val="fr-FR"/>
        </w:rPr>
        <w:t xml:space="preserve">17 euro </w:t>
      </w:r>
      <w:r>
        <w:rPr>
          <w:rFonts w:ascii="Times"/>
        </w:rPr>
        <w:t>da acquistare presso segreteria Ordine Architetti Parma, Borgo Retto 21A, tel. +39 0521.283087.</w:t>
      </w:r>
    </w:p>
    <w:p w:rsidR="00E00F28" w:rsidRDefault="00D237E8">
      <w:pPr>
        <w:pStyle w:val="CorpoA"/>
        <w:jc w:val="both"/>
        <w:rPr>
          <w:rFonts w:ascii="Times" w:eastAsia="Times" w:hAnsi="Times" w:cs="Times"/>
        </w:rPr>
      </w:pPr>
      <w:r>
        <w:rPr>
          <w:rFonts w:ascii="Times"/>
        </w:rPr>
        <w:t>La proiezione dei film si terr</w:t>
      </w:r>
      <w:r>
        <w:rPr>
          <w:rFonts w:hAnsi="Times"/>
        </w:rPr>
        <w:t>à</w:t>
      </w:r>
      <w:r>
        <w:rPr>
          <w:rFonts w:ascii="Times New Roman"/>
        </w:rPr>
        <w:t xml:space="preserve"> </w:t>
      </w:r>
      <w:r>
        <w:rPr>
          <w:rFonts w:ascii="Times"/>
        </w:rPr>
        <w:t>nella corte aperta dell'Abbazia di Valserena. In caso di maltempo la proiezione si terr</w:t>
      </w:r>
      <w:r>
        <w:rPr>
          <w:rFonts w:hAnsi="Times"/>
        </w:rPr>
        <w:t>à</w:t>
      </w:r>
      <w:r>
        <w:rPr>
          <w:rFonts w:ascii="Times New Roman"/>
        </w:rPr>
        <w:t xml:space="preserve"> </w:t>
      </w:r>
      <w:r>
        <w:rPr>
          <w:rFonts w:ascii="Times"/>
        </w:rPr>
        <w:t>all</w:t>
      </w:r>
      <w:r>
        <w:rPr>
          <w:rFonts w:hAnsi="Times"/>
        </w:rPr>
        <w:t>’</w:t>
      </w:r>
      <w:r>
        <w:rPr>
          <w:rFonts w:ascii="Times"/>
        </w:rPr>
        <w:t xml:space="preserve">interno.  </w:t>
      </w:r>
    </w:p>
    <w:p w:rsidR="00E00F28" w:rsidRDefault="00D237E8">
      <w:pPr>
        <w:pStyle w:val="CorpoA"/>
        <w:jc w:val="both"/>
        <w:rPr>
          <w:rFonts w:ascii="Times" w:eastAsia="Times" w:hAnsi="Times" w:cs="Times"/>
        </w:rPr>
      </w:pPr>
      <w:r>
        <w:rPr>
          <w:rFonts w:ascii="Times"/>
        </w:rPr>
        <w:t>I posti saranno assegnati secondo l'ordine di acquisto del biglietto presso la biglietteria.</w:t>
      </w:r>
    </w:p>
    <w:p w:rsidR="00E00F28" w:rsidRDefault="00D237E8">
      <w:pPr>
        <w:pStyle w:val="CorpoA"/>
        <w:jc w:val="both"/>
        <w:rPr>
          <w:rFonts w:ascii="Times" w:eastAsia="Times" w:hAnsi="Times" w:cs="Times"/>
        </w:rPr>
      </w:pPr>
      <w:r>
        <w:rPr>
          <w:rFonts w:ascii="Times"/>
          <w:b/>
          <w:bCs/>
        </w:rPr>
        <w:t>Iscrizione</w:t>
      </w:r>
      <w:r>
        <w:rPr>
          <w:rFonts w:ascii="Times"/>
        </w:rPr>
        <w:t xml:space="preserve"> </w:t>
      </w:r>
      <w:r>
        <w:rPr>
          <w:rFonts w:ascii="Times"/>
          <w:b/>
          <w:bCs/>
        </w:rPr>
        <w:t>Architetti</w:t>
      </w:r>
      <w:r>
        <w:rPr>
          <w:rFonts w:ascii="Times"/>
        </w:rPr>
        <w:t xml:space="preserve"> </w:t>
      </w:r>
      <w:r>
        <w:rPr>
          <w:rFonts w:ascii="Times"/>
          <w:b/>
          <w:bCs/>
        </w:rPr>
        <w:t>su Im@teria</w:t>
      </w:r>
      <w:r>
        <w:rPr>
          <w:rFonts w:ascii="Times"/>
        </w:rPr>
        <w:t xml:space="preserve">, </w:t>
      </w:r>
      <w:r>
        <w:rPr>
          <w:rFonts w:ascii="Times"/>
          <w:b/>
          <w:bCs/>
        </w:rPr>
        <w:t>2 CFP</w:t>
      </w:r>
      <w:r>
        <w:rPr>
          <w:rFonts w:ascii="Times"/>
        </w:rPr>
        <w:t xml:space="preserve"> </w:t>
      </w:r>
    </w:p>
    <w:p w:rsidR="00E00F28" w:rsidRDefault="00D237E8">
      <w:pPr>
        <w:pStyle w:val="CorpoA"/>
        <w:jc w:val="both"/>
        <w:rPr>
          <w:rFonts w:ascii="Times" w:eastAsia="Times" w:hAnsi="Times" w:cs="Times"/>
          <w:u w:val="single"/>
        </w:rPr>
      </w:pPr>
      <w:r>
        <w:rPr>
          <w:rFonts w:ascii="Times"/>
        </w:rPr>
        <w:t xml:space="preserve">Per informazioni: </w:t>
      </w:r>
      <w:r w:rsidR="00295AFC" w:rsidRPr="00295AFC">
        <w:rPr>
          <w:rFonts w:ascii="Times"/>
          <w:u w:val="single"/>
        </w:rPr>
        <w:t>formazione@archiparma.it</w:t>
      </w:r>
      <w:bookmarkStart w:id="0" w:name="_GoBack"/>
      <w:bookmarkEnd w:id="0"/>
    </w:p>
    <w:p w:rsidR="00E00F28" w:rsidRDefault="00E00F28">
      <w:pPr>
        <w:pStyle w:val="CorpoB"/>
        <w:widowControl w:val="0"/>
        <w:rPr>
          <w:rFonts w:ascii="Times" w:eastAsia="Times" w:hAnsi="Times" w:cs="Times"/>
          <w:b/>
          <w:bCs/>
        </w:rPr>
      </w:pPr>
    </w:p>
    <w:p w:rsidR="00E00F28" w:rsidRDefault="00E00F28">
      <w:pPr>
        <w:pStyle w:val="CorpoB"/>
        <w:widowControl w:val="0"/>
        <w:rPr>
          <w:rFonts w:ascii="Times" w:eastAsia="Times" w:hAnsi="Times" w:cs="Times"/>
          <w:b/>
          <w:bCs/>
          <w:sz w:val="22"/>
          <w:szCs w:val="22"/>
        </w:rPr>
      </w:pPr>
    </w:p>
    <w:p w:rsidR="00A00E79" w:rsidRDefault="00A00E79">
      <w:pPr>
        <w:rPr>
          <w:rFonts w:ascii="Times" w:eastAsia="Times New Roman"/>
          <w:b/>
          <w:bCs/>
          <w:color w:val="000000"/>
          <w:sz w:val="22"/>
          <w:szCs w:val="22"/>
          <w:u w:color="000000"/>
          <w:lang w:val="it-IT" w:eastAsia="it-IT"/>
        </w:rPr>
      </w:pPr>
      <w:r w:rsidRPr="00EA58DA">
        <w:rPr>
          <w:rFonts w:ascii="Times"/>
          <w:b/>
          <w:bCs/>
          <w:sz w:val="22"/>
          <w:szCs w:val="22"/>
          <w:lang w:val="it-IT"/>
        </w:rPr>
        <w:br w:type="page"/>
      </w:r>
    </w:p>
    <w:p w:rsidR="00E00F28" w:rsidRDefault="00D237E8">
      <w:pPr>
        <w:pStyle w:val="CorpoB"/>
        <w:widowControl w:val="0"/>
        <w:rPr>
          <w:rFonts w:ascii="Times" w:eastAsia="Times" w:hAnsi="Times" w:cs="Times"/>
          <w:b/>
          <w:bCs/>
          <w:sz w:val="22"/>
          <w:szCs w:val="22"/>
        </w:rPr>
      </w:pPr>
      <w:r>
        <w:rPr>
          <w:rFonts w:ascii="Times"/>
          <w:b/>
          <w:bCs/>
          <w:sz w:val="22"/>
          <w:szCs w:val="22"/>
        </w:rPr>
        <w:lastRenderedPageBreak/>
        <w:t>CSAC Universit</w:t>
      </w:r>
      <w:r>
        <w:rPr>
          <w:rFonts w:hAnsi="Times"/>
          <w:b/>
          <w:bCs/>
          <w:sz w:val="22"/>
          <w:szCs w:val="22"/>
        </w:rPr>
        <w:t>à</w:t>
      </w:r>
      <w:r>
        <w:rPr>
          <w:b/>
          <w:bCs/>
          <w:sz w:val="22"/>
          <w:szCs w:val="22"/>
        </w:rPr>
        <w:t xml:space="preserve"> </w:t>
      </w:r>
      <w:r>
        <w:rPr>
          <w:rFonts w:ascii="Times"/>
          <w:b/>
          <w:bCs/>
          <w:sz w:val="22"/>
          <w:szCs w:val="22"/>
        </w:rPr>
        <w:t xml:space="preserve">di Parma </w:t>
      </w:r>
    </w:p>
    <w:p w:rsidR="00E00F28" w:rsidRDefault="00D237E8">
      <w:pPr>
        <w:pStyle w:val="CorpoB"/>
        <w:widowControl w:val="0"/>
        <w:jc w:val="both"/>
        <w:rPr>
          <w:rFonts w:ascii="Times" w:eastAsia="Times" w:hAnsi="Times" w:cs="Times"/>
          <w:sz w:val="22"/>
          <w:szCs w:val="22"/>
        </w:rPr>
      </w:pPr>
      <w:r>
        <w:rPr>
          <w:rFonts w:ascii="Times"/>
          <w:sz w:val="22"/>
          <w:szCs w:val="22"/>
        </w:rPr>
        <w:t>Lo CSAC - Centro Studi e Archivio della Comunicazione dell</w:t>
      </w:r>
      <w:r>
        <w:rPr>
          <w:rFonts w:hAnsi="Times"/>
          <w:sz w:val="22"/>
          <w:szCs w:val="22"/>
        </w:rPr>
        <w:t>’</w:t>
      </w:r>
      <w:r>
        <w:rPr>
          <w:rFonts w:ascii="Times"/>
          <w:sz w:val="22"/>
          <w:szCs w:val="22"/>
        </w:rPr>
        <w:t>Universit</w:t>
      </w:r>
      <w:r>
        <w:rPr>
          <w:rFonts w:hAnsi="Times"/>
          <w:sz w:val="22"/>
          <w:szCs w:val="22"/>
        </w:rPr>
        <w:t>à</w:t>
      </w:r>
      <w:r>
        <w:rPr>
          <w:sz w:val="22"/>
          <w:szCs w:val="22"/>
        </w:rPr>
        <w:t xml:space="preserve"> </w:t>
      </w:r>
      <w:r>
        <w:rPr>
          <w:rFonts w:ascii="Times"/>
          <w:sz w:val="22"/>
          <w:szCs w:val="22"/>
        </w:rPr>
        <w:t>di Parma inizi</w:t>
      </w:r>
      <w:r>
        <w:rPr>
          <w:rFonts w:hAnsi="Times"/>
          <w:sz w:val="22"/>
          <w:szCs w:val="22"/>
        </w:rPr>
        <w:t>ò</w:t>
      </w:r>
      <w:r>
        <w:rPr>
          <w:sz w:val="22"/>
          <w:szCs w:val="22"/>
        </w:rPr>
        <w:t xml:space="preserve"> </w:t>
      </w:r>
      <w:r>
        <w:rPr>
          <w:rFonts w:ascii="Times"/>
          <w:sz w:val="22"/>
          <w:szCs w:val="22"/>
        </w:rPr>
        <w:t>a raccogliere grazie ad Arturo Carlo Quintavalle il suo primo nucleo di opere nel 1968, in occasione dell</w:t>
      </w:r>
      <w:r>
        <w:rPr>
          <w:rFonts w:hAnsi="Times"/>
          <w:sz w:val="22"/>
          <w:szCs w:val="22"/>
        </w:rPr>
        <w:t>’</w:t>
      </w:r>
      <w:r>
        <w:rPr>
          <w:rFonts w:ascii="Times"/>
          <w:sz w:val="22"/>
          <w:szCs w:val="22"/>
        </w:rPr>
        <w:t>esposizione dedicata a Concetto Pozzati organizzata dall</w:t>
      </w:r>
      <w:r>
        <w:rPr>
          <w:rFonts w:hAnsi="Times"/>
          <w:sz w:val="22"/>
          <w:szCs w:val="22"/>
        </w:rPr>
        <w:t>’</w:t>
      </w:r>
      <w:r>
        <w:rPr>
          <w:rFonts w:ascii="Times"/>
          <w:sz w:val="22"/>
          <w:szCs w:val="22"/>
        </w:rPr>
        <w:t>Istituto di Storia dell</w:t>
      </w:r>
      <w:r>
        <w:rPr>
          <w:rFonts w:hAnsi="Times"/>
          <w:sz w:val="22"/>
          <w:szCs w:val="22"/>
        </w:rPr>
        <w:t>’</w:t>
      </w:r>
      <w:r>
        <w:rPr>
          <w:rFonts w:ascii="Times"/>
          <w:sz w:val="22"/>
          <w:szCs w:val="22"/>
        </w:rPr>
        <w:t>Arte dell</w:t>
      </w:r>
      <w:r>
        <w:rPr>
          <w:rFonts w:hAnsi="Times"/>
          <w:sz w:val="22"/>
          <w:szCs w:val="22"/>
        </w:rPr>
        <w:t>’</w:t>
      </w:r>
      <w:r>
        <w:rPr>
          <w:rFonts w:ascii="Times"/>
          <w:sz w:val="22"/>
          <w:szCs w:val="22"/>
        </w:rPr>
        <w:t>Universit</w:t>
      </w:r>
      <w:r>
        <w:rPr>
          <w:rFonts w:hAnsi="Times"/>
          <w:sz w:val="22"/>
          <w:szCs w:val="22"/>
        </w:rPr>
        <w:t>à</w:t>
      </w:r>
      <w:r>
        <w:rPr>
          <w:sz w:val="22"/>
          <w:szCs w:val="22"/>
        </w:rPr>
        <w:t xml:space="preserve"> </w:t>
      </w:r>
      <w:r>
        <w:rPr>
          <w:rFonts w:ascii="Times"/>
          <w:sz w:val="22"/>
          <w:szCs w:val="22"/>
        </w:rPr>
        <w:t>di Parma. Situato oggi nell</w:t>
      </w:r>
      <w:r>
        <w:rPr>
          <w:rFonts w:hAnsi="Times"/>
          <w:sz w:val="22"/>
          <w:szCs w:val="22"/>
        </w:rPr>
        <w:t>’</w:t>
      </w:r>
      <w:r>
        <w:rPr>
          <w:rFonts w:ascii="Times"/>
          <w:sz w:val="22"/>
          <w:szCs w:val="22"/>
        </w:rPr>
        <w:t>Abbazia cistercense di Valserena, conserva materiali originali della comunicazione visiva, della ricerca artistica e progettuale italiana a partire dai primi decenni del XX secolo. Un patrimonio di oltre 12 milioni di pezzi suddivisi in cinque sezioni: Arte (oltre 1.700 dipinti, 300 sculture, 17.000 disegni), Fotografia (con oltre 300 fondi e pi</w:t>
      </w:r>
      <w:r>
        <w:rPr>
          <w:rFonts w:hAnsi="Times"/>
          <w:sz w:val="22"/>
          <w:szCs w:val="22"/>
        </w:rPr>
        <w:t>ù</w:t>
      </w:r>
      <w:r>
        <w:rPr>
          <w:sz w:val="22"/>
          <w:szCs w:val="22"/>
        </w:rPr>
        <w:t xml:space="preserve"> </w:t>
      </w:r>
      <w:r>
        <w:rPr>
          <w:rFonts w:ascii="Times"/>
          <w:sz w:val="22"/>
          <w:szCs w:val="22"/>
        </w:rPr>
        <w:t>di 9 milioni di immagini), Media (7.000 bozzetti di manifesti, 2.000 manifesti cinematografici, 11.000 disegni di satira e fumetto e 3.000 disegni per illustrazione), Progetto (1.500.000 disegni, 800 maquettes, 2000 oggetti e circa 70.000 pezzi tra figurini, disegni, schizzi, abiti e riviste di Moda) e Spettacolo (100 film originali, 4.000 video-tape e numerosi apparecchi cinematografici antichi).</w:t>
      </w:r>
    </w:p>
    <w:p w:rsidR="00E00F28" w:rsidRDefault="00D237E8">
      <w:pPr>
        <w:pStyle w:val="CorpoB"/>
        <w:widowControl w:val="0"/>
        <w:jc w:val="both"/>
        <w:rPr>
          <w:rFonts w:ascii="Times" w:eastAsia="Times" w:hAnsi="Times" w:cs="Times"/>
          <w:sz w:val="22"/>
          <w:szCs w:val="22"/>
        </w:rPr>
      </w:pPr>
      <w:r>
        <w:rPr>
          <w:rFonts w:ascii="Times"/>
          <w:sz w:val="22"/>
          <w:szCs w:val="22"/>
        </w:rPr>
        <w:t xml:space="preserve">Lo CSAC oggi </w:t>
      </w:r>
      <w:r>
        <w:rPr>
          <w:rFonts w:hAnsi="Times"/>
          <w:sz w:val="22"/>
          <w:szCs w:val="22"/>
        </w:rPr>
        <w:t>è</w:t>
      </w:r>
      <w:r>
        <w:rPr>
          <w:sz w:val="22"/>
          <w:szCs w:val="22"/>
        </w:rPr>
        <w:t xml:space="preserve"> </w:t>
      </w:r>
      <w:r>
        <w:rPr>
          <w:rFonts w:ascii="Times"/>
          <w:sz w:val="22"/>
          <w:szCs w:val="22"/>
        </w:rPr>
        <w:t>uno spazio multifunzionale, dove si integrano un Archivio, un Museo e un Centro di Ricerca e Didattica. Una formula unica in Italia, che mantiene e potenzia le attivit</w:t>
      </w:r>
      <w:r>
        <w:rPr>
          <w:rFonts w:hAnsi="Times"/>
          <w:sz w:val="22"/>
          <w:szCs w:val="22"/>
        </w:rPr>
        <w:t>à</w:t>
      </w:r>
      <w:r>
        <w:rPr>
          <w:sz w:val="22"/>
          <w:szCs w:val="22"/>
        </w:rPr>
        <w:t xml:space="preserve"> </w:t>
      </w:r>
      <w:r>
        <w:rPr>
          <w:rFonts w:ascii="Times"/>
          <w:sz w:val="22"/>
          <w:szCs w:val="22"/>
        </w:rPr>
        <w:t>sino ad ora condotte di consulenza e collaborazione all</w:t>
      </w:r>
      <w:r>
        <w:rPr>
          <w:rFonts w:hAnsi="Times"/>
          <w:sz w:val="22"/>
          <w:szCs w:val="22"/>
        </w:rPr>
        <w:t>’</w:t>
      </w:r>
      <w:r>
        <w:rPr>
          <w:rFonts w:ascii="Times"/>
          <w:sz w:val="22"/>
          <w:szCs w:val="22"/>
        </w:rPr>
        <w:t>istruzione universitaria con seminari, workshop e tirocini, di organizzazione di mostre e pubblicazione dei rispettivi cataloghi (oltre 120 dal 1969 ad oggi), e di prestito e supporto ad esposizioni in altri musei tra cui la Triennale di Milano, il MAXXI di Roma, il MoMA di New York, il Centre Pompidou di Parigi, il Tokyo Design Center, il Design Museum di Londra, il Folkwang Museum di Essen e il Museo Nacional Centro de Arte Reina Sofia di Madrid.</w:t>
      </w:r>
    </w:p>
    <w:p w:rsidR="00E00F28" w:rsidRDefault="00D21840">
      <w:pPr>
        <w:pStyle w:val="CorpoB"/>
        <w:widowControl w:val="0"/>
        <w:jc w:val="both"/>
        <w:rPr>
          <w:rFonts w:ascii="Times" w:eastAsia="Times" w:hAnsi="Times" w:cs="Times"/>
          <w:sz w:val="22"/>
          <w:szCs w:val="22"/>
        </w:rPr>
      </w:pPr>
      <w:hyperlink r:id="rId6" w:history="1">
        <w:r w:rsidR="00D237E8">
          <w:rPr>
            <w:rStyle w:val="Hyperlink0"/>
          </w:rPr>
          <w:t>www.csacparma.it</w:t>
        </w:r>
      </w:hyperlink>
      <w:r w:rsidR="00D237E8">
        <w:rPr>
          <w:rFonts w:ascii="Times"/>
          <w:sz w:val="22"/>
          <w:szCs w:val="22"/>
        </w:rPr>
        <w:t xml:space="preserve"> </w:t>
      </w:r>
    </w:p>
    <w:p w:rsidR="00E00F28" w:rsidRDefault="00E00F28">
      <w:pPr>
        <w:pStyle w:val="CorpoB"/>
        <w:widowControl w:val="0"/>
        <w:rPr>
          <w:rFonts w:ascii="Times" w:eastAsia="Times" w:hAnsi="Times" w:cs="Times"/>
          <w:b/>
          <w:bCs/>
          <w:sz w:val="22"/>
          <w:szCs w:val="22"/>
        </w:rPr>
      </w:pPr>
    </w:p>
    <w:p w:rsidR="00E00F28" w:rsidRDefault="00D237E8">
      <w:pPr>
        <w:pStyle w:val="CorpoB"/>
        <w:widowControl w:val="0"/>
        <w:rPr>
          <w:rFonts w:ascii="Times" w:eastAsia="Times" w:hAnsi="Times" w:cs="Times"/>
          <w:b/>
          <w:bCs/>
          <w:sz w:val="22"/>
          <w:szCs w:val="22"/>
        </w:rPr>
      </w:pPr>
      <w:r>
        <w:rPr>
          <w:rFonts w:ascii="Times"/>
          <w:b/>
          <w:bCs/>
          <w:sz w:val="22"/>
          <w:szCs w:val="22"/>
        </w:rPr>
        <w:t xml:space="preserve">ORDINE DEGLI ARCHITETTI DI PARMA </w:t>
      </w:r>
    </w:p>
    <w:p w:rsidR="00E00F28" w:rsidRDefault="00D237E8">
      <w:pPr>
        <w:pStyle w:val="CorpoB"/>
        <w:widowControl w:val="0"/>
        <w:jc w:val="both"/>
        <w:rPr>
          <w:rFonts w:ascii="Times" w:eastAsia="Times" w:hAnsi="Times" w:cs="Times"/>
          <w:sz w:val="22"/>
          <w:szCs w:val="22"/>
        </w:rPr>
      </w:pPr>
      <w:r>
        <w:rPr>
          <w:rFonts w:ascii="Times"/>
          <w:sz w:val="22"/>
          <w:szCs w:val="22"/>
        </w:rPr>
        <w:t>L</w:t>
      </w:r>
      <w:r>
        <w:rPr>
          <w:rFonts w:hAnsi="Times"/>
          <w:sz w:val="22"/>
          <w:szCs w:val="22"/>
        </w:rPr>
        <w:t>’</w:t>
      </w:r>
      <w:r>
        <w:rPr>
          <w:rFonts w:ascii="Times"/>
          <w:sz w:val="22"/>
          <w:szCs w:val="22"/>
        </w:rPr>
        <w:t xml:space="preserve">Ordine degli Architetti Pianificatori Paesaggisti e Conservatori </w:t>
      </w:r>
      <w:r w:rsidR="00CE2269">
        <w:rPr>
          <w:rFonts w:hAnsi="Times"/>
          <w:sz w:val="22"/>
          <w:szCs w:val="22"/>
        </w:rPr>
        <w:t>è</w:t>
      </w:r>
      <w:r>
        <w:rPr>
          <w:sz w:val="22"/>
          <w:szCs w:val="22"/>
        </w:rPr>
        <w:t xml:space="preserve"> </w:t>
      </w:r>
      <w:r>
        <w:rPr>
          <w:rFonts w:ascii="Times"/>
          <w:sz w:val="22"/>
          <w:szCs w:val="22"/>
        </w:rPr>
        <w:t>istituito con legge dello Stato ed ha come compito tenere l</w:t>
      </w:r>
      <w:r>
        <w:rPr>
          <w:rFonts w:hAnsi="Times"/>
          <w:sz w:val="22"/>
          <w:szCs w:val="22"/>
        </w:rPr>
        <w:t>’</w:t>
      </w:r>
      <w:r>
        <w:rPr>
          <w:rFonts w:ascii="Times"/>
          <w:sz w:val="22"/>
          <w:szCs w:val="22"/>
        </w:rPr>
        <w:t>Albo degli architetti iscritti, vigilare sulla correttezza dell</w:t>
      </w:r>
      <w:r>
        <w:rPr>
          <w:rFonts w:hAnsi="Times"/>
          <w:sz w:val="22"/>
          <w:szCs w:val="22"/>
        </w:rPr>
        <w:t>’</w:t>
      </w:r>
      <w:r>
        <w:rPr>
          <w:rFonts w:ascii="Times"/>
          <w:sz w:val="22"/>
          <w:szCs w:val="22"/>
        </w:rPr>
        <w:t>esercizio professionale, fornire pareri alla pubblica amministrazione.</w:t>
      </w:r>
    </w:p>
    <w:p w:rsidR="00E00F28" w:rsidRDefault="00D237E8">
      <w:pPr>
        <w:pStyle w:val="CorpoB"/>
        <w:widowControl w:val="0"/>
        <w:jc w:val="both"/>
        <w:rPr>
          <w:rFonts w:ascii="Times" w:eastAsia="Times" w:hAnsi="Times" w:cs="Times"/>
          <w:sz w:val="22"/>
          <w:szCs w:val="22"/>
        </w:rPr>
      </w:pPr>
      <w:r>
        <w:rPr>
          <w:rFonts w:ascii="Times"/>
          <w:sz w:val="22"/>
          <w:szCs w:val="22"/>
        </w:rPr>
        <w:t>Molto attivo nell</w:t>
      </w:r>
      <w:r>
        <w:rPr>
          <w:rFonts w:hAnsi="Times"/>
          <w:sz w:val="22"/>
          <w:szCs w:val="22"/>
        </w:rPr>
        <w:t>’</w:t>
      </w:r>
      <w:r>
        <w:rPr>
          <w:rFonts w:ascii="Times"/>
          <w:sz w:val="22"/>
          <w:szCs w:val="22"/>
        </w:rPr>
        <w:t>organizzazione di manifestazioni culturali, insiste da sempre su percorsi di approfondimento innovativi, ponendosi come obiettivo quello di coinvolgere non solo gli iscritti ma anche la citt</w:t>
      </w:r>
      <w:r>
        <w:rPr>
          <w:rFonts w:hAnsi="Times"/>
          <w:sz w:val="22"/>
          <w:szCs w:val="22"/>
        </w:rPr>
        <w:t>à</w:t>
      </w:r>
      <w:r>
        <w:rPr>
          <w:rFonts w:ascii="Times"/>
          <w:sz w:val="22"/>
          <w:szCs w:val="22"/>
        </w:rPr>
        <w:t>, per la diffusione della cultura architettonica in relazione agli aspetti storici, artistici e sociali.</w:t>
      </w:r>
    </w:p>
    <w:p w:rsidR="00E00F28" w:rsidRDefault="00D21840">
      <w:pPr>
        <w:pStyle w:val="CorpoB"/>
        <w:widowControl w:val="0"/>
        <w:rPr>
          <w:rFonts w:ascii="Times" w:eastAsia="Times" w:hAnsi="Times" w:cs="Times"/>
          <w:sz w:val="22"/>
          <w:szCs w:val="22"/>
        </w:rPr>
      </w:pPr>
      <w:hyperlink r:id="rId7" w:history="1">
        <w:r w:rsidR="00D237E8">
          <w:rPr>
            <w:rStyle w:val="Hyperlink0"/>
          </w:rPr>
          <w:t>www.archiparma.it</w:t>
        </w:r>
      </w:hyperlink>
    </w:p>
    <w:p w:rsidR="00E00F28" w:rsidRDefault="00E00F28">
      <w:pPr>
        <w:pStyle w:val="CorpoA"/>
        <w:rPr>
          <w:rFonts w:ascii="Times" w:eastAsia="Times" w:hAnsi="Times" w:cs="Times"/>
          <w:sz w:val="22"/>
          <w:szCs w:val="22"/>
          <w:u w:val="single"/>
        </w:rPr>
      </w:pPr>
    </w:p>
    <w:p w:rsidR="00E00F28" w:rsidRDefault="00D237E8">
      <w:pPr>
        <w:pStyle w:val="CorpoA"/>
        <w:jc w:val="both"/>
        <w:rPr>
          <w:rFonts w:ascii="Times" w:eastAsia="Times" w:hAnsi="Times" w:cs="Times"/>
          <w:b/>
          <w:bCs/>
          <w:sz w:val="22"/>
          <w:szCs w:val="22"/>
        </w:rPr>
      </w:pPr>
      <w:r>
        <w:rPr>
          <w:rFonts w:ascii="Times"/>
          <w:b/>
          <w:bCs/>
          <w:sz w:val="22"/>
          <w:szCs w:val="22"/>
        </w:rPr>
        <w:t xml:space="preserve">ASSOCIAZIONE CULTURALE SEQUENCE </w:t>
      </w:r>
    </w:p>
    <w:p w:rsidR="00E00F28" w:rsidRDefault="00D237E8">
      <w:pPr>
        <w:pStyle w:val="CorpoA"/>
        <w:jc w:val="both"/>
        <w:rPr>
          <w:rFonts w:ascii="Times" w:eastAsia="Times" w:hAnsi="Times" w:cs="Times"/>
          <w:sz w:val="22"/>
          <w:szCs w:val="22"/>
        </w:rPr>
      </w:pPr>
      <w:r>
        <w:rPr>
          <w:rFonts w:ascii="Times"/>
          <w:sz w:val="22"/>
          <w:szCs w:val="22"/>
        </w:rPr>
        <w:t>L</w:t>
      </w:r>
      <w:r>
        <w:rPr>
          <w:rFonts w:hAnsi="Times"/>
          <w:sz w:val="22"/>
          <w:szCs w:val="22"/>
        </w:rPr>
        <w:t>’</w:t>
      </w:r>
      <w:r>
        <w:rPr>
          <w:rFonts w:ascii="Times"/>
          <w:sz w:val="22"/>
          <w:szCs w:val="22"/>
        </w:rPr>
        <w:t xml:space="preserve">Associazione Culturale Sequence </w:t>
      </w:r>
      <w:r>
        <w:rPr>
          <w:rFonts w:hAnsi="Times"/>
          <w:sz w:val="22"/>
          <w:szCs w:val="22"/>
        </w:rPr>
        <w:t>è</w:t>
      </w:r>
      <w:r>
        <w:rPr>
          <w:rFonts w:ascii="Times New Roman"/>
          <w:sz w:val="22"/>
          <w:szCs w:val="22"/>
        </w:rPr>
        <w:t xml:space="preserve"> </w:t>
      </w:r>
      <w:r>
        <w:rPr>
          <w:rFonts w:ascii="Times"/>
          <w:sz w:val="22"/>
          <w:szCs w:val="22"/>
        </w:rPr>
        <w:t>da oltre 25 anni una presenza attiva nel panorama cinematografico emiliano-romagnolo ed ha come obiettivo primario l</w:t>
      </w:r>
      <w:r>
        <w:rPr>
          <w:rFonts w:hAnsi="Times"/>
          <w:sz w:val="22"/>
          <w:szCs w:val="22"/>
        </w:rPr>
        <w:t>’</w:t>
      </w:r>
      <w:r>
        <w:rPr>
          <w:rFonts w:ascii="Times"/>
          <w:sz w:val="22"/>
          <w:szCs w:val="22"/>
        </w:rPr>
        <w:t>avvicinamento dei cittadini alla produzione, alla creazione e allo sviluppo dell</w:t>
      </w:r>
      <w:r>
        <w:rPr>
          <w:rFonts w:hAnsi="Times"/>
          <w:sz w:val="22"/>
          <w:szCs w:val="22"/>
        </w:rPr>
        <w:t>’</w:t>
      </w:r>
      <w:r>
        <w:rPr>
          <w:rFonts w:ascii="Times"/>
          <w:sz w:val="22"/>
          <w:szCs w:val="22"/>
        </w:rPr>
        <w:t>arte cinematografica attraverso l</w:t>
      </w:r>
      <w:r>
        <w:rPr>
          <w:rFonts w:hAnsi="Times"/>
          <w:sz w:val="22"/>
          <w:szCs w:val="22"/>
        </w:rPr>
        <w:t>’</w:t>
      </w:r>
      <w:r>
        <w:rPr>
          <w:rFonts w:ascii="Times"/>
          <w:sz w:val="22"/>
          <w:szCs w:val="22"/>
        </w:rPr>
        <w:t>educazione allo sguardo e ad esperienze formative, laboratoriali e pratiche.</w:t>
      </w:r>
    </w:p>
    <w:p w:rsidR="00E00F28" w:rsidRDefault="00D237E8">
      <w:pPr>
        <w:pStyle w:val="CorpoA"/>
        <w:jc w:val="both"/>
        <w:rPr>
          <w:rFonts w:ascii="Times" w:eastAsia="Times" w:hAnsi="Times" w:cs="Times"/>
          <w:sz w:val="22"/>
          <w:szCs w:val="22"/>
          <w:u w:val="single"/>
        </w:rPr>
      </w:pPr>
      <w:r>
        <w:rPr>
          <w:rFonts w:ascii="Times"/>
          <w:sz w:val="22"/>
          <w:szCs w:val="22"/>
          <w:u w:val="single"/>
        </w:rPr>
        <w:t>www.sequencefilm.it</w:t>
      </w:r>
    </w:p>
    <w:p w:rsidR="00E00F28" w:rsidRDefault="00E00F28">
      <w:pPr>
        <w:pStyle w:val="CorpoA"/>
        <w:rPr>
          <w:rFonts w:ascii="Times" w:eastAsia="Times" w:hAnsi="Times" w:cs="Times"/>
          <w:sz w:val="22"/>
          <w:szCs w:val="22"/>
          <w:u w:val="single"/>
        </w:rPr>
      </w:pPr>
    </w:p>
    <w:p w:rsidR="00E00F28" w:rsidRDefault="00E00F28">
      <w:pPr>
        <w:pStyle w:val="CorpoA"/>
        <w:rPr>
          <w:rFonts w:ascii="Times" w:eastAsia="Times" w:hAnsi="Times" w:cs="Times"/>
          <w:sz w:val="22"/>
          <w:szCs w:val="22"/>
          <w:u w:val="single"/>
        </w:rPr>
      </w:pPr>
    </w:p>
    <w:p w:rsidR="00E00F28" w:rsidRDefault="00D237E8">
      <w:pPr>
        <w:pStyle w:val="CorpoA"/>
        <w:rPr>
          <w:rFonts w:ascii="Times" w:eastAsia="Times" w:hAnsi="Times" w:cs="Times"/>
          <w:b/>
          <w:bCs/>
          <w:sz w:val="22"/>
          <w:szCs w:val="22"/>
        </w:rPr>
      </w:pPr>
      <w:r>
        <w:rPr>
          <w:rFonts w:ascii="Times"/>
          <w:b/>
          <w:bCs/>
          <w:sz w:val="22"/>
          <w:szCs w:val="22"/>
        </w:rPr>
        <w:t>CSAC - Centro Studi e Archivio della Comunicazione</w:t>
      </w:r>
    </w:p>
    <w:p w:rsidR="00E00F28" w:rsidRDefault="00D237E8">
      <w:pPr>
        <w:pStyle w:val="CorpoA"/>
        <w:rPr>
          <w:rFonts w:ascii="Times" w:eastAsia="Times" w:hAnsi="Times" w:cs="Times"/>
          <w:sz w:val="22"/>
          <w:szCs w:val="22"/>
        </w:rPr>
      </w:pPr>
      <w:r>
        <w:rPr>
          <w:rFonts w:ascii="Times"/>
          <w:sz w:val="22"/>
          <w:szCs w:val="22"/>
        </w:rPr>
        <w:t>Abbazia di Valserena</w:t>
      </w:r>
    </w:p>
    <w:p w:rsidR="00E00F28" w:rsidRDefault="00D237E8">
      <w:pPr>
        <w:pStyle w:val="CorpoA"/>
        <w:rPr>
          <w:rFonts w:ascii="Times" w:eastAsia="Times" w:hAnsi="Times" w:cs="Times"/>
          <w:sz w:val="22"/>
          <w:szCs w:val="22"/>
        </w:rPr>
      </w:pPr>
      <w:r>
        <w:rPr>
          <w:rFonts w:ascii="Times"/>
          <w:sz w:val="22"/>
          <w:szCs w:val="22"/>
        </w:rPr>
        <w:t>Strada Viazza di Paradigna, 1 (Parma)</w:t>
      </w:r>
    </w:p>
    <w:p w:rsidR="00E00F28" w:rsidRDefault="00D237E8">
      <w:pPr>
        <w:pStyle w:val="CorpoA"/>
        <w:rPr>
          <w:rFonts w:ascii="Times" w:eastAsia="Times" w:hAnsi="Times" w:cs="Times"/>
          <w:sz w:val="22"/>
          <w:szCs w:val="22"/>
          <w:u w:val="single"/>
        </w:rPr>
      </w:pPr>
      <w:r>
        <w:rPr>
          <w:rFonts w:ascii="Times"/>
          <w:sz w:val="22"/>
          <w:szCs w:val="22"/>
          <w:u w:val="single"/>
        </w:rPr>
        <w:t>www.csacparma.it</w:t>
      </w:r>
    </w:p>
    <w:p w:rsidR="00E00F28" w:rsidRDefault="00E00F28">
      <w:pPr>
        <w:pStyle w:val="CorpoA"/>
        <w:rPr>
          <w:rFonts w:ascii="Times" w:eastAsia="Times" w:hAnsi="Times" w:cs="Times"/>
          <w:sz w:val="22"/>
          <w:szCs w:val="22"/>
          <w:u w:val="single"/>
        </w:rPr>
      </w:pPr>
    </w:p>
    <w:p w:rsidR="00E00F28" w:rsidRDefault="00D237E8">
      <w:pPr>
        <w:pStyle w:val="CorpoA"/>
        <w:rPr>
          <w:rFonts w:ascii="Times" w:eastAsia="Times" w:hAnsi="Times" w:cs="Times"/>
          <w:b/>
          <w:bCs/>
          <w:sz w:val="22"/>
          <w:szCs w:val="22"/>
        </w:rPr>
      </w:pPr>
      <w:r>
        <w:rPr>
          <w:rFonts w:ascii="Times"/>
          <w:b/>
          <w:bCs/>
          <w:sz w:val="22"/>
          <w:szCs w:val="22"/>
          <w:lang w:val="es-ES_tradnl"/>
        </w:rPr>
        <w:t>Ufficio stampa CSAC</w:t>
      </w:r>
    </w:p>
    <w:p w:rsidR="00E00F28" w:rsidRDefault="00D237E8">
      <w:pPr>
        <w:pStyle w:val="CorpoA"/>
        <w:rPr>
          <w:rFonts w:ascii="Times" w:eastAsia="Times" w:hAnsi="Times" w:cs="Times"/>
          <w:sz w:val="22"/>
          <w:szCs w:val="22"/>
        </w:rPr>
      </w:pPr>
      <w:r>
        <w:rPr>
          <w:rFonts w:ascii="Times"/>
          <w:sz w:val="22"/>
          <w:szCs w:val="22"/>
        </w:rPr>
        <w:t xml:space="preserve">Irene Guzman </w:t>
      </w:r>
    </w:p>
    <w:p w:rsidR="00E00F28" w:rsidRDefault="00D237E8">
      <w:pPr>
        <w:pStyle w:val="CorpoA"/>
        <w:rPr>
          <w:rFonts w:ascii="Times" w:eastAsia="Times" w:hAnsi="Times" w:cs="Times"/>
          <w:sz w:val="22"/>
          <w:szCs w:val="22"/>
        </w:rPr>
      </w:pPr>
      <w:r>
        <w:rPr>
          <w:rFonts w:ascii="Times"/>
          <w:sz w:val="22"/>
          <w:szCs w:val="22"/>
        </w:rPr>
        <w:t>+39 349 1250956</w:t>
      </w:r>
    </w:p>
    <w:p w:rsidR="00E00F28" w:rsidRDefault="00D237E8">
      <w:pPr>
        <w:pStyle w:val="CorpoA"/>
        <w:rPr>
          <w:rFonts w:ascii="Times" w:eastAsia="Times" w:hAnsi="Times" w:cs="Times"/>
          <w:sz w:val="22"/>
          <w:szCs w:val="22"/>
        </w:rPr>
      </w:pPr>
      <w:r>
        <w:rPr>
          <w:rFonts w:ascii="Times"/>
          <w:sz w:val="22"/>
          <w:szCs w:val="22"/>
          <w:u w:val="single"/>
        </w:rPr>
        <w:t>press@csacparma.it</w:t>
      </w:r>
      <w:r>
        <w:rPr>
          <w:rFonts w:ascii="Times"/>
          <w:sz w:val="22"/>
          <w:szCs w:val="22"/>
        </w:rPr>
        <w:t xml:space="preserve"> </w:t>
      </w:r>
    </w:p>
    <w:p w:rsidR="00E00F28" w:rsidRDefault="00D237E8">
      <w:pPr>
        <w:pStyle w:val="CorpoA"/>
        <w:rPr>
          <w:rFonts w:ascii="Times" w:eastAsia="Times" w:hAnsi="Times" w:cs="Times"/>
          <w:sz w:val="22"/>
          <w:szCs w:val="22"/>
        </w:rPr>
      </w:pPr>
      <w:r>
        <w:rPr>
          <w:rFonts w:ascii="Times"/>
          <w:sz w:val="22"/>
          <w:szCs w:val="22"/>
        </w:rPr>
        <w:t xml:space="preserve">     </w:t>
      </w:r>
    </w:p>
    <w:p w:rsidR="00E00F28" w:rsidRDefault="00D237E8">
      <w:pPr>
        <w:pStyle w:val="CorpoA"/>
        <w:jc w:val="both"/>
        <w:rPr>
          <w:rFonts w:ascii="Times" w:eastAsia="Times" w:hAnsi="Times" w:cs="Times"/>
          <w:b/>
          <w:bCs/>
          <w:sz w:val="22"/>
          <w:szCs w:val="22"/>
        </w:rPr>
      </w:pPr>
      <w:r>
        <w:rPr>
          <w:rFonts w:ascii="Times"/>
          <w:b/>
          <w:bCs/>
          <w:sz w:val="22"/>
          <w:szCs w:val="22"/>
        </w:rPr>
        <w:t>Ufficio stampa Ordine Architetti di Parma</w:t>
      </w:r>
    </w:p>
    <w:p w:rsidR="00E00F28" w:rsidRDefault="00D237E8">
      <w:pPr>
        <w:pStyle w:val="CorpoA"/>
        <w:jc w:val="both"/>
        <w:rPr>
          <w:rFonts w:ascii="Times" w:eastAsia="Times" w:hAnsi="Times" w:cs="Times"/>
          <w:sz w:val="22"/>
          <w:szCs w:val="22"/>
        </w:rPr>
      </w:pPr>
      <w:r>
        <w:rPr>
          <w:rFonts w:ascii="Times"/>
          <w:sz w:val="22"/>
          <w:szCs w:val="22"/>
        </w:rPr>
        <w:t>Mara Corradi</w:t>
      </w:r>
    </w:p>
    <w:p w:rsidR="00E00F28" w:rsidRDefault="00D237E8">
      <w:pPr>
        <w:pStyle w:val="CorpoA"/>
        <w:jc w:val="both"/>
        <w:rPr>
          <w:rFonts w:ascii="Times" w:eastAsia="Times" w:hAnsi="Times" w:cs="Times"/>
          <w:sz w:val="22"/>
          <w:szCs w:val="22"/>
        </w:rPr>
      </w:pPr>
      <w:r>
        <w:rPr>
          <w:rFonts w:ascii="Times"/>
          <w:sz w:val="22"/>
          <w:szCs w:val="22"/>
        </w:rPr>
        <w:t>+39 3394905551</w:t>
      </w:r>
    </w:p>
    <w:p w:rsidR="00E00F28" w:rsidRDefault="00D21840">
      <w:pPr>
        <w:pStyle w:val="CorpoA"/>
        <w:jc w:val="both"/>
      </w:pPr>
      <w:hyperlink r:id="rId8" w:history="1">
        <w:r w:rsidR="00D237E8">
          <w:rPr>
            <w:rStyle w:val="Hyperlink1"/>
          </w:rPr>
          <w:t>press@archiparma.it</w:t>
        </w:r>
      </w:hyperlink>
      <w:r w:rsidR="00D237E8">
        <w:rPr>
          <w:rFonts w:ascii="Times"/>
        </w:rPr>
        <w:t xml:space="preserve"> </w:t>
      </w:r>
    </w:p>
    <w:sectPr w:rsidR="00E00F28">
      <w:headerReference w:type="default" r:id="rId9"/>
      <w:footerReference w:type="default" r:id="rId10"/>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840" w:rsidRDefault="00D21840">
      <w:r>
        <w:separator/>
      </w:r>
    </w:p>
  </w:endnote>
  <w:endnote w:type="continuationSeparator" w:id="0">
    <w:p w:rsidR="00D21840" w:rsidRDefault="00D21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28" w:rsidRDefault="00D237E8">
    <w:pPr>
      <w:pStyle w:val="IntestazioneepidipaginaA"/>
      <w:tabs>
        <w:tab w:val="clear" w:pos="9020"/>
        <w:tab w:val="center" w:pos="4819"/>
        <w:tab w:val="right" w:pos="9612"/>
      </w:tabs>
    </w:pP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Pr>
        <w:sz w:val="16"/>
        <w:szCs w:val="16"/>
      </w:rPr>
      <w:t>4</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840" w:rsidRDefault="00D21840">
      <w:r>
        <w:separator/>
      </w:r>
    </w:p>
  </w:footnote>
  <w:footnote w:type="continuationSeparator" w:id="0">
    <w:p w:rsidR="00D21840" w:rsidRDefault="00D21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28" w:rsidRDefault="00D237E8">
    <w:pPr>
      <w:pStyle w:val="IntestazioneepidipaginaA"/>
      <w:tabs>
        <w:tab w:val="clear" w:pos="9020"/>
        <w:tab w:val="center" w:pos="4819"/>
        <w:tab w:val="right" w:pos="9612"/>
      </w:tabs>
    </w:pPr>
    <w:r>
      <w:rPr>
        <w:noProof/>
      </w:rPr>
      <w:drawing>
        <wp:anchor distT="152400" distB="152400" distL="152400" distR="152400" simplePos="0" relativeHeight="251658240" behindDoc="1" locked="0" layoutInCell="1" allowOverlap="1">
          <wp:simplePos x="0" y="0"/>
          <wp:positionH relativeFrom="page">
            <wp:posOffset>3892550</wp:posOffset>
          </wp:positionH>
          <wp:positionV relativeFrom="page">
            <wp:posOffset>476138</wp:posOffset>
          </wp:positionV>
          <wp:extent cx="3074037" cy="515620"/>
          <wp:effectExtent l="0" t="0" r="0" b="5080"/>
          <wp:wrapNone/>
          <wp:docPr id="1073741826" name="officeArt object" descr="Macintosh HD:Users:scotti1980:Desktop:OAP_LOGO_Sito.jpg"/>
          <wp:cNvGraphicFramePr/>
          <a:graphic xmlns:a="http://schemas.openxmlformats.org/drawingml/2006/main">
            <a:graphicData uri="http://schemas.openxmlformats.org/drawingml/2006/picture">
              <pic:pic xmlns:pic="http://schemas.openxmlformats.org/drawingml/2006/picture">
                <pic:nvPicPr>
                  <pic:cNvPr id="1073741826" name="image1.jpeg" descr="Macintosh HD:Users:scotti1980:Desktop:OAP_LOGO_Sito.jpg"/>
                  <pic:cNvPicPr/>
                </pic:nvPicPr>
                <pic:blipFill>
                  <a:blip r:embed="rId1"/>
                  <a:stretch>
                    <a:fillRect/>
                  </a:stretch>
                </pic:blipFill>
                <pic:spPr>
                  <a:xfrm>
                    <a:off x="0" y="0"/>
                    <a:ext cx="3074037" cy="515620"/>
                  </a:xfrm>
                  <a:prstGeom prst="rect">
                    <a:avLst/>
                  </a:prstGeom>
                  <a:ln w="12700" cap="flat">
                    <a:noFill/>
                    <a:miter lim="400000"/>
                  </a:ln>
                  <a:effectLst/>
                </pic:spPr>
              </pic:pic>
            </a:graphicData>
          </a:graphic>
        </wp:anchor>
      </w:drawing>
    </w:r>
    <w:r>
      <w:rPr>
        <w:noProof/>
      </w:rPr>
      <w:drawing>
        <wp:inline distT="0" distB="0" distL="0" distR="0">
          <wp:extent cx="1827530" cy="56832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tif"/>
                  <pic:cNvPicPr/>
                </pic:nvPicPr>
                <pic:blipFill>
                  <a:blip r:embed="rId2"/>
                  <a:stretch>
                    <a:fillRect/>
                  </a:stretch>
                </pic:blipFill>
                <pic:spPr>
                  <a:xfrm>
                    <a:off x="0" y="0"/>
                    <a:ext cx="1827530" cy="568325"/>
                  </a:xfrm>
                  <a:prstGeom prst="rect">
                    <a:avLst/>
                  </a:prstGeom>
                  <a:ln w="12700" cap="flat">
                    <a:noFill/>
                    <a:miter lim="400000"/>
                  </a:ln>
                  <a:effectLst/>
                </pic:spPr>
              </pic:pic>
            </a:graphicData>
          </a:graphic>
        </wp:inline>
      </w:drawing>
    </w:r>
  </w:p>
  <w:p w:rsidR="00A00E79" w:rsidRDefault="00A00E79">
    <w:pPr>
      <w:pStyle w:val="IntestazioneepidipaginaA"/>
      <w:tabs>
        <w:tab w:val="clear" w:pos="9020"/>
        <w:tab w:val="center" w:pos="4819"/>
        <w:tab w:val="right" w:pos="961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defaultTabStop w:val="720"/>
  <w:hyphenationZone w:val="283"/>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F28"/>
    <w:rsid w:val="002136CE"/>
    <w:rsid w:val="00272AC9"/>
    <w:rsid w:val="00295AFC"/>
    <w:rsid w:val="002C5FC4"/>
    <w:rsid w:val="002E742C"/>
    <w:rsid w:val="003F2726"/>
    <w:rsid w:val="00416694"/>
    <w:rsid w:val="00554A83"/>
    <w:rsid w:val="007A38B9"/>
    <w:rsid w:val="009D5CFD"/>
    <w:rsid w:val="00A00E79"/>
    <w:rsid w:val="00B930D1"/>
    <w:rsid w:val="00C23ECA"/>
    <w:rsid w:val="00CE2269"/>
    <w:rsid w:val="00D21840"/>
    <w:rsid w:val="00D237E8"/>
    <w:rsid w:val="00D61554"/>
    <w:rsid w:val="00D85935"/>
    <w:rsid w:val="00DA58AF"/>
    <w:rsid w:val="00E00F28"/>
    <w:rsid w:val="00EA58DA"/>
    <w:rsid w:val="00F161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AC79E"/>
  <w15:docId w15:val="{64D83555-67F3-6848-B6A8-627F08B41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tabs>
        <w:tab w:val="right" w:pos="9020"/>
      </w:tabs>
    </w:pPr>
    <w:rPr>
      <w:rFonts w:ascii="Helvetica" w:hAnsi="Arial Unicode MS" w:cs="Arial Unicode MS"/>
      <w:color w:val="000000"/>
      <w:sz w:val="24"/>
      <w:szCs w:val="24"/>
      <w:u w:color="000000"/>
    </w:rPr>
  </w:style>
  <w:style w:type="paragraph" w:customStyle="1" w:styleId="CorpoA">
    <w:name w:val="Corpo A"/>
    <w:rPr>
      <w:rFonts w:ascii="Cambria" w:eastAsia="Cambria" w:hAnsi="Cambria" w:cs="Cambria"/>
      <w:color w:val="000000"/>
      <w:sz w:val="24"/>
      <w:szCs w:val="24"/>
      <w:u w:color="000000"/>
    </w:rPr>
  </w:style>
  <w:style w:type="paragraph" w:customStyle="1" w:styleId="CorpoAA">
    <w:name w:val="Corpo A A"/>
    <w:rPr>
      <w:rFonts w:ascii="Helvetica" w:hAnsi="Arial Unicode MS" w:cs="Arial Unicode MS"/>
      <w:color w:val="000000"/>
      <w:sz w:val="22"/>
      <w:szCs w:val="22"/>
      <w:u w:color="000000"/>
    </w:rPr>
  </w:style>
  <w:style w:type="paragraph" w:customStyle="1" w:styleId="CorpoB">
    <w:name w:val="Corpo B"/>
    <w:rPr>
      <w:rFonts w:eastAsia="Times New Roman"/>
      <w:color w:val="000000"/>
      <w:sz w:val="24"/>
      <w:szCs w:val="24"/>
      <w:u w:color="000000"/>
    </w:rPr>
  </w:style>
  <w:style w:type="character" w:customStyle="1" w:styleId="Nessuno">
    <w:name w:val="Nessuno"/>
  </w:style>
  <w:style w:type="character" w:customStyle="1" w:styleId="Hyperlink0">
    <w:name w:val="Hyperlink.0"/>
    <w:basedOn w:val="Nessuno"/>
    <w:rPr>
      <w:rFonts w:ascii="Times" w:eastAsia="Times" w:hAnsi="Times" w:cs="Times"/>
      <w:sz w:val="22"/>
      <w:szCs w:val="22"/>
      <w:u w:val="single"/>
      <w:lang w:val="it-IT"/>
    </w:rPr>
  </w:style>
  <w:style w:type="character" w:customStyle="1" w:styleId="Hyperlink1">
    <w:name w:val="Hyperlink.1"/>
    <w:basedOn w:val="Nessuno"/>
    <w:rPr>
      <w:rFonts w:ascii="Times" w:eastAsia="Times" w:hAnsi="Times" w:cs="Times"/>
      <w:sz w:val="22"/>
      <w:szCs w:val="22"/>
      <w:u w:val="single"/>
      <w:lang w:val="en-US"/>
    </w:rPr>
  </w:style>
  <w:style w:type="paragraph" w:styleId="Testofumetto">
    <w:name w:val="Balloon Text"/>
    <w:basedOn w:val="Normale"/>
    <w:link w:val="TestofumettoCarattere"/>
    <w:uiPriority w:val="99"/>
    <w:semiHidden/>
    <w:unhideWhenUsed/>
    <w:rsid w:val="00B930D1"/>
    <w:rPr>
      <w:sz w:val="18"/>
      <w:szCs w:val="18"/>
    </w:rPr>
  </w:style>
  <w:style w:type="character" w:customStyle="1" w:styleId="TestofumettoCarattere">
    <w:name w:val="Testo fumetto Carattere"/>
    <w:basedOn w:val="Carpredefinitoparagrafo"/>
    <w:link w:val="Testofumetto"/>
    <w:uiPriority w:val="99"/>
    <w:semiHidden/>
    <w:rsid w:val="00B930D1"/>
    <w:rPr>
      <w:sz w:val="18"/>
      <w:szCs w:val="18"/>
      <w:lang w:val="en-US" w:eastAsia="en-US"/>
    </w:rPr>
  </w:style>
  <w:style w:type="paragraph" w:styleId="Intestazione">
    <w:name w:val="header"/>
    <w:basedOn w:val="Normale"/>
    <w:link w:val="IntestazioneCarattere"/>
    <w:uiPriority w:val="99"/>
    <w:unhideWhenUsed/>
    <w:rsid w:val="00A00E79"/>
    <w:pPr>
      <w:tabs>
        <w:tab w:val="center" w:pos="4819"/>
        <w:tab w:val="right" w:pos="9638"/>
      </w:tabs>
    </w:pPr>
  </w:style>
  <w:style w:type="character" w:customStyle="1" w:styleId="IntestazioneCarattere">
    <w:name w:val="Intestazione Carattere"/>
    <w:basedOn w:val="Carpredefinitoparagrafo"/>
    <w:link w:val="Intestazione"/>
    <w:uiPriority w:val="99"/>
    <w:rsid w:val="00A00E79"/>
    <w:rPr>
      <w:sz w:val="24"/>
      <w:szCs w:val="24"/>
      <w:lang w:val="en-US" w:eastAsia="en-US"/>
    </w:rPr>
  </w:style>
  <w:style w:type="paragraph" w:styleId="Pidipagina">
    <w:name w:val="footer"/>
    <w:basedOn w:val="Normale"/>
    <w:link w:val="PidipaginaCarattere"/>
    <w:uiPriority w:val="99"/>
    <w:unhideWhenUsed/>
    <w:rsid w:val="00A00E79"/>
    <w:pPr>
      <w:tabs>
        <w:tab w:val="center" w:pos="4819"/>
        <w:tab w:val="right" w:pos="9638"/>
      </w:tabs>
    </w:pPr>
  </w:style>
  <w:style w:type="character" w:customStyle="1" w:styleId="PidipaginaCarattere">
    <w:name w:val="Piè di pagina Carattere"/>
    <w:basedOn w:val="Carpredefinitoparagrafo"/>
    <w:link w:val="Pidipagina"/>
    <w:uiPriority w:val="99"/>
    <w:rsid w:val="00A00E7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85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archiparma.it" TargetMode="External"/><Relationship Id="rId3" Type="http://schemas.openxmlformats.org/officeDocument/2006/relationships/webSettings" Target="webSettings.xml"/><Relationship Id="rId7" Type="http://schemas.openxmlformats.org/officeDocument/2006/relationships/hyperlink" Target="http://www.archiparma.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acparma.i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tif"/><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1688</Words>
  <Characters>9626</Characters>
  <Application>Microsoft Office Word</Application>
  <DocSecurity>0</DocSecurity>
  <Lines>80</Lines>
  <Paragraphs>22</Paragraphs>
  <ScaleCrop>false</ScaleCrop>
  <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Marco SCOTTI</cp:lastModifiedBy>
  <cp:revision>14</cp:revision>
  <dcterms:created xsi:type="dcterms:W3CDTF">2019-06-11T13:26:00Z</dcterms:created>
  <dcterms:modified xsi:type="dcterms:W3CDTF">2019-06-17T12:27:00Z</dcterms:modified>
</cp:coreProperties>
</file>